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D3DC" w14:textId="023851A6" w:rsidR="00D44365" w:rsidRDefault="00D44365" w:rsidP="00D44365">
      <w:pPr>
        <w:spacing w:before="0" w:after="0"/>
        <w:jc w:val="center"/>
        <w:rPr>
          <w:rStyle w:val="SupportingText"/>
        </w:rPr>
      </w:pPr>
      <w:r>
        <w:rPr>
          <w:rFonts w:ascii="Arial" w:hAnsi="Arial"/>
          <w:noProof/>
          <w:sz w:val="16"/>
          <w:lang w:eastAsia="cs-CZ"/>
        </w:rPr>
        <w:drawing>
          <wp:inline distT="0" distB="0" distL="0" distR="0" wp14:anchorId="45A0EFC6" wp14:editId="29E7DA1D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BE53C" w14:textId="6BD097D1" w:rsidR="00DC2EA1" w:rsidRPr="00523B4A" w:rsidRDefault="00E82F43" w:rsidP="00523B4A">
      <w:pPr>
        <w:pStyle w:val="Nadpis1"/>
        <w:rPr>
          <w:sz w:val="32"/>
        </w:rPr>
      </w:pPr>
      <w:r>
        <w:rPr>
          <w:sz w:val="32"/>
        </w:rPr>
        <w:t xml:space="preserve">Dotazník pro </w:t>
      </w:r>
      <w:r w:rsidR="00F73595">
        <w:rPr>
          <w:sz w:val="32"/>
        </w:rPr>
        <w:t>ředitele</w:t>
      </w:r>
      <w:r w:rsidR="00D44365" w:rsidRPr="00CD2B03">
        <w:rPr>
          <w:sz w:val="32"/>
        </w:rPr>
        <w:br/>
      </w:r>
      <w:r w:rsidR="006F1EC3">
        <w:rPr>
          <w:sz w:val="32"/>
        </w:rPr>
        <w:t>Shoda názorů</w:t>
      </w:r>
    </w:p>
    <w:p w14:paraId="018990E2" w14:textId="22F3FC25" w:rsidR="00523B4A" w:rsidRDefault="00AD1636" w:rsidP="00D44365">
      <w:pPr>
        <w:rPr>
          <w:b/>
        </w:rPr>
      </w:pPr>
      <w:r>
        <w:rPr>
          <w:b/>
        </w:rPr>
        <w:t>Školní prostředí</w:t>
      </w:r>
    </w:p>
    <w:p w14:paraId="1B61858B" w14:textId="749539A9" w:rsidR="002421D4" w:rsidRPr="00523B4A" w:rsidRDefault="00DC2EA1" w:rsidP="00D44365">
      <w:pPr>
        <w:rPr>
          <w:rStyle w:val="Zdraznnjemn"/>
        </w:rPr>
      </w:pPr>
      <w:r w:rsidRPr="00523B4A">
        <w:rPr>
          <w:rStyle w:val="Zdraznnjemn"/>
        </w:rPr>
        <w:t>Uveď</w:t>
      </w:r>
      <w:r w:rsidR="00AD1636"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 w:rsidR="00AD1636"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 w:rsidR="00523B4A"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96"/>
        <w:gridCol w:w="1016"/>
        <w:gridCol w:w="992"/>
        <w:gridCol w:w="992"/>
        <w:gridCol w:w="1016"/>
      </w:tblGrid>
      <w:tr w:rsidR="00605899" w:rsidRPr="00605899" w14:paraId="483B805B" w14:textId="77777777" w:rsidTr="00DC2EA1">
        <w:trPr>
          <w:trHeight w:val="283"/>
        </w:trPr>
        <w:tc>
          <w:tcPr>
            <w:tcW w:w="0" w:type="auto"/>
            <w:shd w:val="clear" w:color="auto" w:fill="1EB3AC" w:themeFill="accent2"/>
            <w:vAlign w:val="center"/>
          </w:tcPr>
          <w:p w14:paraId="074CE351" w14:textId="77777777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0073CF" w:themeFill="accent1"/>
            <w:vAlign w:val="center"/>
          </w:tcPr>
          <w:p w14:paraId="2BB94849" w14:textId="149144A2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992" w:type="dxa"/>
            <w:shd w:val="clear" w:color="auto" w:fill="9DC8ED" w:themeFill="accent4"/>
            <w:vAlign w:val="center"/>
          </w:tcPr>
          <w:p w14:paraId="7E16D249" w14:textId="31A9728A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ano</w:t>
            </w:r>
          </w:p>
        </w:tc>
        <w:tc>
          <w:tcPr>
            <w:tcW w:w="992" w:type="dxa"/>
            <w:shd w:val="clear" w:color="auto" w:fill="8596B0" w:themeFill="accent3"/>
            <w:vAlign w:val="center"/>
          </w:tcPr>
          <w:p w14:paraId="4C8E3C72" w14:textId="0E6EBE1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605899"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</w:t>
            </w:r>
          </w:p>
        </w:tc>
        <w:tc>
          <w:tcPr>
            <w:tcW w:w="1016" w:type="dxa"/>
            <w:shd w:val="clear" w:color="auto" w:fill="5B6E8C" w:themeFill="accent3" w:themeFillShade="BF"/>
            <w:vAlign w:val="center"/>
          </w:tcPr>
          <w:p w14:paraId="07B1BA0F" w14:textId="7ACAE36C" w:rsidR="002421D4" w:rsidRPr="00605899" w:rsidRDefault="002421D4" w:rsidP="00605899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605899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15502A" w:rsidRPr="00605899" w14:paraId="2CD2C9F8" w14:textId="77777777" w:rsidTr="00DC2EA1">
        <w:trPr>
          <w:trHeight w:val="283"/>
        </w:trPr>
        <w:tc>
          <w:tcPr>
            <w:tcW w:w="0" w:type="auto"/>
          </w:tcPr>
          <w:p w14:paraId="2DB7F1A9" w14:textId="08DCA7C3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16FF8">
              <w:t>Ve škole je k dispozici dostatek vyhovujících vyučovacích pomůcek.</w:t>
            </w:r>
          </w:p>
        </w:tc>
        <w:tc>
          <w:tcPr>
            <w:tcW w:w="1016" w:type="dxa"/>
            <w:vAlign w:val="center"/>
          </w:tcPr>
          <w:p w14:paraId="04BEA8A1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DFDD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33DDAD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37CC1F1F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605899" w14:paraId="5521ED14" w14:textId="77777777" w:rsidTr="00DC2EA1">
        <w:trPr>
          <w:trHeight w:val="283"/>
        </w:trPr>
        <w:tc>
          <w:tcPr>
            <w:tcW w:w="0" w:type="auto"/>
          </w:tcPr>
          <w:p w14:paraId="2D9B038A" w14:textId="271F7906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16FF8">
              <w:t>Ve škole převládá spokojenost s pracovním zázemím pedagogických pracovníků (kabinety, sborovna).</w:t>
            </w:r>
          </w:p>
        </w:tc>
        <w:tc>
          <w:tcPr>
            <w:tcW w:w="1016" w:type="dxa"/>
            <w:vAlign w:val="center"/>
          </w:tcPr>
          <w:p w14:paraId="2EE393CF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AA3B65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B591AA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CA23040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605899" w14:paraId="4AD6EC6A" w14:textId="77777777" w:rsidTr="00DC2EA1">
        <w:trPr>
          <w:trHeight w:val="283"/>
        </w:trPr>
        <w:tc>
          <w:tcPr>
            <w:tcW w:w="0" w:type="auto"/>
          </w:tcPr>
          <w:p w14:paraId="51AAA84C" w14:textId="6FFF0177" w:rsidR="0015502A" w:rsidRPr="00605899" w:rsidRDefault="0015502A" w:rsidP="0015502A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016FF8">
              <w:t xml:space="preserve">Ve škole převažuje celková spokojenost </w:t>
            </w:r>
            <w:r>
              <w:br/>
            </w:r>
            <w:r w:rsidRPr="00016FF8">
              <w:t>s materiálně-technickým vybavením školy.</w:t>
            </w:r>
          </w:p>
        </w:tc>
        <w:tc>
          <w:tcPr>
            <w:tcW w:w="1016" w:type="dxa"/>
            <w:vAlign w:val="center"/>
          </w:tcPr>
          <w:p w14:paraId="1B0750FD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BACA89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F8AE54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944AE14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605899" w14:paraId="34EFCC35" w14:textId="77777777" w:rsidTr="00DC2EA1">
        <w:trPr>
          <w:trHeight w:val="283"/>
        </w:trPr>
        <w:tc>
          <w:tcPr>
            <w:tcW w:w="0" w:type="auto"/>
          </w:tcPr>
          <w:p w14:paraId="1190EC57" w14:textId="24E815BD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16FF8">
              <w:t xml:space="preserve">Prostory, v nichž se pohybují děti/žáci, jsou přehledné </w:t>
            </w:r>
            <w:r>
              <w:br/>
            </w:r>
            <w:r w:rsidRPr="00016FF8">
              <w:t>a je snadné udržovat nad nimi dohled.</w:t>
            </w:r>
          </w:p>
        </w:tc>
        <w:tc>
          <w:tcPr>
            <w:tcW w:w="1016" w:type="dxa"/>
            <w:vAlign w:val="center"/>
          </w:tcPr>
          <w:p w14:paraId="7FC7716F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57B97F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73EE84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3920C55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605899" w14:paraId="69B1BD06" w14:textId="77777777" w:rsidTr="00DC2EA1">
        <w:trPr>
          <w:trHeight w:val="283"/>
        </w:trPr>
        <w:tc>
          <w:tcPr>
            <w:tcW w:w="0" w:type="auto"/>
          </w:tcPr>
          <w:p w14:paraId="6E79D0FD" w14:textId="3C930A4D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016FF8">
              <w:t>V průběhu roku je dostatek příležitostí pro vzájemnou spolupráci učitelů a zákonných zástupců dětí/žáků.</w:t>
            </w:r>
          </w:p>
        </w:tc>
        <w:tc>
          <w:tcPr>
            <w:tcW w:w="1016" w:type="dxa"/>
            <w:vAlign w:val="center"/>
          </w:tcPr>
          <w:p w14:paraId="52535B8A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EBB10C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F3F321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7C2DD54" w14:textId="77777777" w:rsidR="0015502A" w:rsidRPr="00605899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0EA999" w14:textId="77777777" w:rsidR="00DC2EA1" w:rsidRDefault="00DC2EA1" w:rsidP="002421D4">
      <w:pPr>
        <w:rPr>
          <w:b/>
        </w:rPr>
      </w:pPr>
    </w:p>
    <w:p w14:paraId="07C631AD" w14:textId="637770D6" w:rsidR="002421D4" w:rsidRDefault="00AD1636" w:rsidP="002421D4">
      <w:pPr>
        <w:rPr>
          <w:b/>
        </w:rPr>
      </w:pPr>
      <w:r>
        <w:rPr>
          <w:b/>
        </w:rPr>
        <w:t xml:space="preserve">Školní klima – v rovině </w:t>
      </w:r>
      <w:r w:rsidRPr="00AD1636">
        <w:rPr>
          <w:b/>
        </w:rPr>
        <w:t>vztahů mezi vedením a pedagogy školy</w:t>
      </w:r>
    </w:p>
    <w:p w14:paraId="194A47E3" w14:textId="77777777" w:rsidR="00AD1636" w:rsidRPr="00523B4A" w:rsidRDefault="00AD1636" w:rsidP="00AD1636">
      <w:pPr>
        <w:rPr>
          <w:rStyle w:val="Zdraznnjemn"/>
        </w:rPr>
      </w:pPr>
      <w:r w:rsidRPr="00523B4A">
        <w:rPr>
          <w:rStyle w:val="Zdraznnjemn"/>
        </w:rPr>
        <w:t>Uveď</w:t>
      </w:r>
      <w:r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822BE4" w:rsidRPr="00822BE4" w14:paraId="46792213" w14:textId="77777777" w:rsidTr="00DC2EA1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596C6874" w14:textId="77777777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2EF0033B" w14:textId="44E722BC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48B8C726" w14:textId="549C154D" w:rsidR="002421D4" w:rsidRPr="00822BE4" w:rsidRDefault="002421D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="00822BE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73BCD90A" w14:textId="6C1AB3C0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2EDF457A" w14:textId="6964F6DE" w:rsidR="002421D4" w:rsidRPr="00822BE4" w:rsidRDefault="00822BE4" w:rsidP="00822BE4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</w:t>
            </w:r>
            <w:r w:rsidR="002421D4"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ozhodně ne</w:t>
            </w:r>
          </w:p>
        </w:tc>
      </w:tr>
      <w:tr w:rsidR="0015502A" w:rsidRPr="00822BE4" w14:paraId="290C3409" w14:textId="77777777" w:rsidTr="00DC2EA1">
        <w:trPr>
          <w:trHeight w:val="283"/>
        </w:trPr>
        <w:tc>
          <w:tcPr>
            <w:tcW w:w="2859" w:type="pct"/>
          </w:tcPr>
          <w:p w14:paraId="301D1B0E" w14:textId="133F39C6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55432">
              <w:t>Vedení a učitelé si vzájemně poskytují zpětnou vazbu týkající se jejich práce.</w:t>
            </w:r>
          </w:p>
        </w:tc>
        <w:tc>
          <w:tcPr>
            <w:tcW w:w="540" w:type="pct"/>
            <w:vAlign w:val="center"/>
          </w:tcPr>
          <w:p w14:paraId="67A3ADFE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D56D52C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73CC20A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0ECD74B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243F5069" w14:textId="77777777" w:rsidTr="00DC2EA1">
        <w:trPr>
          <w:trHeight w:val="283"/>
        </w:trPr>
        <w:tc>
          <w:tcPr>
            <w:tcW w:w="2859" w:type="pct"/>
          </w:tcPr>
          <w:p w14:paraId="5435044D" w14:textId="0679C09F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55432">
              <w:t xml:space="preserve">Učitelé navrhují vedení školy možné změny </w:t>
            </w:r>
            <w:r>
              <w:br/>
            </w:r>
            <w:r w:rsidRPr="00855432">
              <w:t>vedoucí ke zkvalitnění výchovně-vzdělávacího procesu.</w:t>
            </w:r>
          </w:p>
        </w:tc>
        <w:tc>
          <w:tcPr>
            <w:tcW w:w="540" w:type="pct"/>
            <w:vAlign w:val="center"/>
          </w:tcPr>
          <w:p w14:paraId="10F2DF4F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506D8B4D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585EC41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DC546F0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37960653" w14:textId="77777777" w:rsidTr="00DC2EA1">
        <w:trPr>
          <w:trHeight w:val="283"/>
        </w:trPr>
        <w:tc>
          <w:tcPr>
            <w:tcW w:w="2859" w:type="pct"/>
          </w:tcPr>
          <w:p w14:paraId="549ADF46" w14:textId="07DF53D4" w:rsidR="0015502A" w:rsidRPr="00822BE4" w:rsidRDefault="0015502A" w:rsidP="0015502A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855432">
              <w:t xml:space="preserve">Učitelé mohou bez obav rozporovat kroky vedení, </w:t>
            </w:r>
            <w:r>
              <w:br/>
            </w:r>
            <w:r w:rsidRPr="00855432">
              <w:t>pokud s nimi nesouhlasí.</w:t>
            </w:r>
          </w:p>
        </w:tc>
        <w:tc>
          <w:tcPr>
            <w:tcW w:w="540" w:type="pct"/>
            <w:vAlign w:val="center"/>
          </w:tcPr>
          <w:p w14:paraId="547472B2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260F095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BFA3668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3906090D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76A703C3" w14:textId="77777777" w:rsidTr="00DC2EA1">
        <w:trPr>
          <w:trHeight w:val="283"/>
        </w:trPr>
        <w:tc>
          <w:tcPr>
            <w:tcW w:w="2859" w:type="pct"/>
          </w:tcPr>
          <w:p w14:paraId="2BFCA336" w14:textId="79411C56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55432">
              <w:t>Neshody vzniklé mezi učiteli a vedením školy jsou řešeny a vedou ke zkvalitnění jejich spolupráce.</w:t>
            </w:r>
          </w:p>
        </w:tc>
        <w:tc>
          <w:tcPr>
            <w:tcW w:w="540" w:type="pct"/>
            <w:vAlign w:val="center"/>
          </w:tcPr>
          <w:p w14:paraId="160E2B02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949DC8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875C205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18A114C8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6AF50EE9" w14:textId="77777777" w:rsidTr="00DC2EA1">
        <w:trPr>
          <w:trHeight w:val="283"/>
        </w:trPr>
        <w:tc>
          <w:tcPr>
            <w:tcW w:w="2859" w:type="pct"/>
          </w:tcPr>
          <w:p w14:paraId="00483825" w14:textId="1D9FAB1C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855432">
              <w:t xml:space="preserve">I když jsou mezi vedením a učiteli názorové rozdíly, </w:t>
            </w:r>
            <w:r>
              <w:br/>
            </w:r>
            <w:r w:rsidRPr="00855432">
              <w:t>jsou schopni dále spolupracovat.</w:t>
            </w:r>
          </w:p>
        </w:tc>
        <w:tc>
          <w:tcPr>
            <w:tcW w:w="540" w:type="pct"/>
            <w:vAlign w:val="center"/>
          </w:tcPr>
          <w:p w14:paraId="6D9E90EC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72A9163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7188185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22D9D37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9AAEA1" w14:textId="77777777" w:rsidR="00DC2EA1" w:rsidRDefault="00DC2EA1" w:rsidP="00D44365">
      <w:pPr>
        <w:keepNext/>
        <w:keepLines/>
        <w:rPr>
          <w:b/>
        </w:rPr>
      </w:pPr>
    </w:p>
    <w:p w14:paraId="5242C30F" w14:textId="70B8ED54" w:rsidR="00AD1636" w:rsidRDefault="00AD1636" w:rsidP="00AD1636">
      <w:pPr>
        <w:rPr>
          <w:b/>
        </w:rPr>
      </w:pPr>
      <w:r>
        <w:rPr>
          <w:b/>
        </w:rPr>
        <w:t xml:space="preserve">Školní klima – v rovině </w:t>
      </w:r>
      <w:r w:rsidRPr="00AD1636">
        <w:rPr>
          <w:b/>
        </w:rPr>
        <w:t>vztahů mezi členy pedagogického sboru školy</w:t>
      </w:r>
    </w:p>
    <w:p w14:paraId="6641FE5F" w14:textId="77777777" w:rsidR="00AD1636" w:rsidRPr="00523B4A" w:rsidRDefault="00AD1636" w:rsidP="00AD1636">
      <w:pPr>
        <w:rPr>
          <w:rStyle w:val="Zdraznnjemn"/>
        </w:rPr>
      </w:pPr>
      <w:r w:rsidRPr="00523B4A">
        <w:rPr>
          <w:rStyle w:val="Zdraznnjemn"/>
        </w:rPr>
        <w:t>Uveď</w:t>
      </w:r>
      <w:r>
        <w:rPr>
          <w:rStyle w:val="Zdraznnjemn"/>
        </w:rPr>
        <w:t>te</w:t>
      </w:r>
      <w:r w:rsidRPr="00523B4A">
        <w:rPr>
          <w:rStyle w:val="Zdraznnjemn"/>
        </w:rPr>
        <w:t>, nakolik souhlasí</w:t>
      </w:r>
      <w:r>
        <w:rPr>
          <w:rStyle w:val="Zdraznnjemn"/>
        </w:rPr>
        <w:t>te</w:t>
      </w:r>
      <w:r w:rsidRPr="00523B4A">
        <w:rPr>
          <w:rStyle w:val="Zdraznnjemn"/>
        </w:rPr>
        <w:t xml:space="preserve"> s následujícími větami</w:t>
      </w:r>
      <w:r>
        <w:rPr>
          <w:rStyle w:val="Zdraznnjemn"/>
        </w:rPr>
        <w:t>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5381"/>
        <w:gridCol w:w="1016"/>
        <w:gridCol w:w="999"/>
        <w:gridCol w:w="1000"/>
        <w:gridCol w:w="1016"/>
      </w:tblGrid>
      <w:tr w:rsidR="00AD1636" w:rsidRPr="00822BE4" w14:paraId="70A134CE" w14:textId="77777777" w:rsidTr="00031743">
        <w:trPr>
          <w:trHeight w:val="283"/>
        </w:trPr>
        <w:tc>
          <w:tcPr>
            <w:tcW w:w="2859" w:type="pct"/>
            <w:shd w:val="clear" w:color="auto" w:fill="1EB3AC" w:themeFill="accent2"/>
            <w:vAlign w:val="center"/>
          </w:tcPr>
          <w:p w14:paraId="0CC8803F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0" w:type="pct"/>
            <w:shd w:val="clear" w:color="auto" w:fill="0073CF" w:themeFill="accent1"/>
            <w:vAlign w:val="center"/>
          </w:tcPr>
          <w:p w14:paraId="02EC9C6D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531" w:type="pct"/>
            <w:shd w:val="clear" w:color="auto" w:fill="9DC8ED" w:themeFill="accent4"/>
            <w:vAlign w:val="center"/>
          </w:tcPr>
          <w:p w14:paraId="4A39A32A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 xml:space="preserve">ano </w:t>
            </w:r>
          </w:p>
        </w:tc>
        <w:tc>
          <w:tcPr>
            <w:tcW w:w="531" w:type="pct"/>
            <w:shd w:val="clear" w:color="auto" w:fill="8596B0" w:themeFill="accent3"/>
            <w:vAlign w:val="center"/>
          </w:tcPr>
          <w:p w14:paraId="20356A7D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spíše </w:t>
            </w: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br/>
              <w:t>ne</w:t>
            </w:r>
          </w:p>
        </w:tc>
        <w:tc>
          <w:tcPr>
            <w:tcW w:w="540" w:type="pct"/>
            <w:shd w:val="clear" w:color="auto" w:fill="5B6E8C" w:themeFill="accent3" w:themeFillShade="BF"/>
            <w:vAlign w:val="center"/>
          </w:tcPr>
          <w:p w14:paraId="3C42FAED" w14:textId="77777777" w:rsidR="00AD1636" w:rsidRPr="00822BE4" w:rsidRDefault="00AD1636" w:rsidP="00031743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822BE4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15502A" w:rsidRPr="00822BE4" w14:paraId="1465A84C" w14:textId="77777777" w:rsidTr="00031743">
        <w:trPr>
          <w:trHeight w:val="283"/>
        </w:trPr>
        <w:tc>
          <w:tcPr>
            <w:tcW w:w="2859" w:type="pct"/>
          </w:tcPr>
          <w:p w14:paraId="7373B373" w14:textId="0319C98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D5529">
              <w:t xml:space="preserve">Učitelé si vzájemně poskytují zpětnou vazbu </w:t>
            </w:r>
            <w:r>
              <w:br/>
            </w:r>
            <w:r w:rsidRPr="005D5529">
              <w:t>týkající se jejich práce.</w:t>
            </w:r>
          </w:p>
        </w:tc>
        <w:tc>
          <w:tcPr>
            <w:tcW w:w="540" w:type="pct"/>
            <w:vAlign w:val="center"/>
          </w:tcPr>
          <w:p w14:paraId="38B84348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FF9E86B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155FA63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A734D34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1C2705C1" w14:textId="77777777" w:rsidTr="00031743">
        <w:trPr>
          <w:trHeight w:val="283"/>
        </w:trPr>
        <w:tc>
          <w:tcPr>
            <w:tcW w:w="2859" w:type="pct"/>
          </w:tcPr>
          <w:p w14:paraId="1AF639D6" w14:textId="152E960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D5529">
              <w:t>Učitelé podněcují vzájemnou spolupráci za účelem dalšího rozvoje výchovně-vzdělávacího procesu.</w:t>
            </w:r>
          </w:p>
        </w:tc>
        <w:tc>
          <w:tcPr>
            <w:tcW w:w="540" w:type="pct"/>
            <w:vAlign w:val="center"/>
          </w:tcPr>
          <w:p w14:paraId="7315927E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DA1DE1E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5D2DF91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5D7A021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5A6C0564" w14:textId="77777777" w:rsidTr="00031743">
        <w:trPr>
          <w:trHeight w:val="283"/>
        </w:trPr>
        <w:tc>
          <w:tcPr>
            <w:tcW w:w="2859" w:type="pct"/>
          </w:tcPr>
          <w:p w14:paraId="201488F1" w14:textId="0F54E297" w:rsidR="0015502A" w:rsidRPr="00822BE4" w:rsidRDefault="0015502A" w:rsidP="0015502A">
            <w:pPr>
              <w:spacing w:before="0" w:after="0"/>
              <w:jc w:val="left"/>
              <w:rPr>
                <w:rFonts w:cstheme="minorHAnsi"/>
                <w:sz w:val="20"/>
                <w:szCs w:val="20"/>
              </w:rPr>
            </w:pPr>
            <w:r w:rsidRPr="005D5529">
              <w:t xml:space="preserve">Učitelé mohou bez obav rozporovat kroky kolegů, </w:t>
            </w:r>
            <w:r>
              <w:br/>
            </w:r>
            <w:r w:rsidRPr="005D5529">
              <w:t>pokud s nimi nesouhlasí.</w:t>
            </w:r>
          </w:p>
        </w:tc>
        <w:tc>
          <w:tcPr>
            <w:tcW w:w="540" w:type="pct"/>
            <w:vAlign w:val="center"/>
          </w:tcPr>
          <w:p w14:paraId="4ED6587F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00DDCE7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EE03872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7AE265E5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07073DAE" w14:textId="77777777" w:rsidTr="00031743">
        <w:trPr>
          <w:trHeight w:val="283"/>
        </w:trPr>
        <w:tc>
          <w:tcPr>
            <w:tcW w:w="2859" w:type="pct"/>
          </w:tcPr>
          <w:p w14:paraId="7D17A943" w14:textId="46856438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D5529">
              <w:t xml:space="preserve">Neshody vzniklé mezi učiteli jsou řešeny </w:t>
            </w:r>
            <w:r>
              <w:br/>
            </w:r>
            <w:r w:rsidRPr="005D5529">
              <w:t>a vedou ke zkvalitnění jejich spolupráce.</w:t>
            </w:r>
          </w:p>
        </w:tc>
        <w:tc>
          <w:tcPr>
            <w:tcW w:w="540" w:type="pct"/>
            <w:vAlign w:val="center"/>
          </w:tcPr>
          <w:p w14:paraId="0FC56AAD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239A21BA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6B0C9CDB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5DEA77EA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502A" w:rsidRPr="00822BE4" w14:paraId="23C9BB8E" w14:textId="77777777" w:rsidTr="00031743">
        <w:trPr>
          <w:trHeight w:val="283"/>
        </w:trPr>
        <w:tc>
          <w:tcPr>
            <w:tcW w:w="2859" w:type="pct"/>
          </w:tcPr>
          <w:p w14:paraId="3BD5DE61" w14:textId="06628D04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5D5529">
              <w:lastRenderedPageBreak/>
              <w:t xml:space="preserve">I když jsou mezi učiteli názorové rozdíly, </w:t>
            </w:r>
            <w:r>
              <w:br/>
            </w:r>
            <w:r w:rsidRPr="005D5529">
              <w:t>jsou schopni dále spolupracovat.</w:t>
            </w:r>
          </w:p>
        </w:tc>
        <w:tc>
          <w:tcPr>
            <w:tcW w:w="540" w:type="pct"/>
            <w:vAlign w:val="center"/>
          </w:tcPr>
          <w:p w14:paraId="16C1027D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05892152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78D00B32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604A7725" w14:textId="77777777" w:rsidR="0015502A" w:rsidRPr="00822BE4" w:rsidRDefault="0015502A" w:rsidP="0015502A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2D0CC2" w14:textId="77777777" w:rsidR="00AD1636" w:rsidRDefault="00AD1636" w:rsidP="00AD1636">
      <w:pPr>
        <w:keepNext/>
        <w:keepLines/>
        <w:rPr>
          <w:b/>
        </w:rPr>
      </w:pPr>
    </w:p>
    <w:p w14:paraId="4ECE0FD8" w14:textId="77777777" w:rsidR="00AD1636" w:rsidRDefault="00AD1636" w:rsidP="00D44365">
      <w:pPr>
        <w:keepNext/>
        <w:keepLines/>
        <w:rPr>
          <w:b/>
        </w:rPr>
      </w:pPr>
    </w:p>
    <w:sectPr w:rsidR="00AD1636" w:rsidSect="00D44365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6851" w14:textId="77777777" w:rsidR="005A5457" w:rsidRDefault="005A5457" w:rsidP="00D44365">
      <w:pPr>
        <w:spacing w:before="0" w:after="0"/>
      </w:pPr>
      <w:r>
        <w:separator/>
      </w:r>
    </w:p>
  </w:endnote>
  <w:endnote w:type="continuationSeparator" w:id="0">
    <w:p w14:paraId="3AF20CA7" w14:textId="77777777" w:rsidR="005A5457" w:rsidRDefault="005A5457" w:rsidP="00D443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C60C30"/>
          <w:sz w:val="16"/>
          <w:szCs w:val="22"/>
        </w:rPr>
      </w:sdtEndPr>
      <w:sdtContent>
        <w:tr w:rsidR="0079576E" w:rsidRPr="004E71AD" w14:paraId="2DBB1064" w14:textId="77777777" w:rsidTr="0079576E">
          <w:trPr>
            <w:trHeight w:val="727"/>
          </w:trPr>
          <w:tc>
            <w:tcPr>
              <w:tcW w:w="4272" w:type="pct"/>
            </w:tcPr>
            <w:p w14:paraId="04C47418" w14:textId="5A467C9A" w:rsidR="0079576E" w:rsidRPr="00547509" w:rsidRDefault="0079576E" w:rsidP="00D44365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 xml:space="preserve">Dotazník pro </w:t>
              </w:r>
              <w:r w:rsidR="0015502A">
                <w:rPr>
                  <w:rFonts w:eastAsiaTheme="majorEastAsia"/>
                  <w:color w:val="0073CF"/>
                  <w:sz w:val="16"/>
                  <w:szCs w:val="16"/>
                </w:rPr>
                <w:t>ředitele</w:t>
              </w:r>
              <w:r w:rsidR="00DC2EA1">
                <w:rPr>
                  <w:rFonts w:eastAsiaTheme="majorEastAsia"/>
                  <w:color w:val="0073CF"/>
                  <w:sz w:val="16"/>
                  <w:szCs w:val="16"/>
                </w:rPr>
                <w:t xml:space="preserve">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 xml:space="preserve">– </w:t>
              </w:r>
              <w:r w:rsidR="009B4079">
                <w:rPr>
                  <w:rFonts w:eastAsiaTheme="majorEastAsia"/>
                  <w:color w:val="0073CF"/>
                  <w:sz w:val="16"/>
                  <w:szCs w:val="16"/>
                </w:rPr>
                <w:t>shoda názorů</w:t>
              </w:r>
            </w:p>
          </w:tc>
          <w:tc>
            <w:tcPr>
              <w:tcW w:w="728" w:type="pct"/>
            </w:tcPr>
            <w:p w14:paraId="7FA6669A" w14:textId="055C24AC" w:rsidR="0079576E" w:rsidRPr="004E71AD" w:rsidRDefault="0079576E" w:rsidP="00D4436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CD2B03">
                <w:rPr>
                  <w:bCs/>
                  <w:noProof/>
                  <w:color w:val="C60C30"/>
                  <w:sz w:val="16"/>
                </w:rPr>
                <w:t>8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62F6D34A" w14:textId="77777777" w:rsidR="0079576E" w:rsidRDefault="00795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6CAA" w14:textId="77777777" w:rsidR="005A5457" w:rsidRDefault="005A5457" w:rsidP="00D44365">
      <w:pPr>
        <w:spacing w:before="0" w:after="0"/>
      </w:pPr>
      <w:r>
        <w:separator/>
      </w:r>
    </w:p>
  </w:footnote>
  <w:footnote w:type="continuationSeparator" w:id="0">
    <w:p w14:paraId="4E06B98D" w14:textId="77777777" w:rsidR="005A5457" w:rsidRDefault="005A5457" w:rsidP="00D4436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109C"/>
    <w:multiLevelType w:val="hybridMultilevel"/>
    <w:tmpl w:val="7894109C"/>
    <w:lvl w:ilvl="0" w:tplc="0F1614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34587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B25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BBCF9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E8F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D075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BAB0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78A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EA9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2534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D4"/>
    <w:rsid w:val="00130820"/>
    <w:rsid w:val="0015502A"/>
    <w:rsid w:val="001C6BDB"/>
    <w:rsid w:val="001F2E54"/>
    <w:rsid w:val="002421D4"/>
    <w:rsid w:val="003D7D51"/>
    <w:rsid w:val="0044628B"/>
    <w:rsid w:val="004957DC"/>
    <w:rsid w:val="00502E2B"/>
    <w:rsid w:val="00523B4A"/>
    <w:rsid w:val="00547A67"/>
    <w:rsid w:val="005A3A88"/>
    <w:rsid w:val="005A5457"/>
    <w:rsid w:val="00605899"/>
    <w:rsid w:val="006343C9"/>
    <w:rsid w:val="006A1692"/>
    <w:rsid w:val="006F1EC3"/>
    <w:rsid w:val="00733A94"/>
    <w:rsid w:val="007913A8"/>
    <w:rsid w:val="0079576E"/>
    <w:rsid w:val="007F09C5"/>
    <w:rsid w:val="00817249"/>
    <w:rsid w:val="00822BE4"/>
    <w:rsid w:val="00894EE8"/>
    <w:rsid w:val="009606CC"/>
    <w:rsid w:val="0096689C"/>
    <w:rsid w:val="009B4079"/>
    <w:rsid w:val="00A042A2"/>
    <w:rsid w:val="00A05114"/>
    <w:rsid w:val="00AD1636"/>
    <w:rsid w:val="00BC0E96"/>
    <w:rsid w:val="00C827F5"/>
    <w:rsid w:val="00CD2B03"/>
    <w:rsid w:val="00D140C9"/>
    <w:rsid w:val="00D44365"/>
    <w:rsid w:val="00DC2EA1"/>
    <w:rsid w:val="00E82F43"/>
    <w:rsid w:val="00EA5EBD"/>
    <w:rsid w:val="00F54131"/>
    <w:rsid w:val="00F73595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7169"/>
  <w15:chartTrackingRefBased/>
  <w15:docId w15:val="{A78119ED-D5F5-4EE2-81AD-5F8E7DBA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4365"/>
    <w:pPr>
      <w:spacing w:before="120"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44365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4C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uestionName">
    <w:name w:val="QuestionName"/>
    <w:basedOn w:val="Normln"/>
    <w:link w:val="QuestionNameChar"/>
    <w:rsid w:val="002421D4"/>
    <w:pPr>
      <w:pBdr>
        <w:bottom w:val="single" w:sz="4" w:space="1" w:color="auto"/>
      </w:pBdr>
      <w:spacing w:after="0"/>
    </w:pPr>
    <w:rPr>
      <w:rFonts w:eastAsiaTheme="minorEastAsia" w:cs="Times New Roman"/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2421D4"/>
    <w:rPr>
      <w:rFonts w:eastAsiaTheme="minorEastAsia" w:cs="Times New Roman"/>
      <w:sz w:val="28"/>
      <w:szCs w:val="28"/>
    </w:rPr>
  </w:style>
  <w:style w:type="character" w:customStyle="1" w:styleId="SupportingText">
    <w:name w:val="SupportingText"/>
    <w:basedOn w:val="Standardnpsmoodstavce"/>
    <w:uiPriority w:val="1"/>
    <w:rsid w:val="002421D4"/>
    <w:rPr>
      <w:rFonts w:ascii="Arial" w:hAnsi="Arial"/>
      <w:sz w:val="16"/>
    </w:rPr>
  </w:style>
  <w:style w:type="character" w:customStyle="1" w:styleId="TableHeader">
    <w:name w:val="TableHeader"/>
    <w:uiPriority w:val="1"/>
    <w:rsid w:val="002421D4"/>
    <w:rPr>
      <w:rFonts w:ascii="Arial" w:hAnsi="Arial"/>
      <w:b w:val="0"/>
      <w:sz w:val="16"/>
    </w:rPr>
  </w:style>
  <w:style w:type="paragraph" w:customStyle="1" w:styleId="SegmentTitle">
    <w:name w:val="SegmentTitle"/>
    <w:link w:val="SegmentTitleChar"/>
    <w:rsid w:val="002421D4"/>
    <w:pPr>
      <w:spacing w:after="0" w:line="240" w:lineRule="auto"/>
    </w:pPr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2421D4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4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D44365"/>
    <w:rPr>
      <w:rFonts w:asciiTheme="majorHAnsi" w:eastAsiaTheme="majorEastAsia" w:hAnsiTheme="majorHAnsi" w:cstheme="majorBidi"/>
      <w:caps/>
      <w:color w:val="0073CF" w:themeColor="accent1"/>
      <w:sz w:val="36"/>
      <w:szCs w:val="32"/>
    </w:rPr>
  </w:style>
  <w:style w:type="paragraph" w:styleId="Zhlav">
    <w:name w:val="header"/>
    <w:basedOn w:val="Normln"/>
    <w:link w:val="Zhlav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D44365"/>
  </w:style>
  <w:style w:type="paragraph" w:styleId="Zpat">
    <w:name w:val="footer"/>
    <w:basedOn w:val="Normln"/>
    <w:link w:val="ZpatChar"/>
    <w:uiPriority w:val="99"/>
    <w:unhideWhenUsed/>
    <w:rsid w:val="00D4436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D44365"/>
  </w:style>
  <w:style w:type="paragraph" w:styleId="Bezmezer">
    <w:name w:val="No Spacing"/>
    <w:uiPriority w:val="1"/>
    <w:qFormat/>
    <w:rsid w:val="00D44365"/>
    <w:pPr>
      <w:spacing w:after="0" w:line="240" w:lineRule="auto"/>
      <w:jc w:val="both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D44365"/>
    <w:pPr>
      <w:keepNext/>
      <w:keepLines/>
      <w:numPr>
        <w:ilvl w:val="1"/>
      </w:numPr>
      <w:spacing w:before="360"/>
    </w:pPr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rsid w:val="00D44365"/>
    <w:rPr>
      <w:rFonts w:ascii="Times New Roman tučné" w:eastAsiaTheme="minorEastAsia" w:hAnsi="Times New Roman tučné" w:cs="Times New Roman"/>
      <w:b/>
      <w:bCs/>
      <w:color w:val="45556A" w:themeColor="text2"/>
      <w:szCs w:val="56"/>
    </w:rPr>
  </w:style>
  <w:style w:type="character" w:styleId="Zdraznnjemn">
    <w:name w:val="Subtle Emphasis"/>
    <w:uiPriority w:val="19"/>
    <w:qFormat/>
    <w:rsid w:val="00D44365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02EE-3001-403C-BD39-30DFCE4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Pavlas</dc:creator>
  <cp:keywords/>
  <dc:description/>
  <cp:lastModifiedBy>Pavlas Tomáš</cp:lastModifiedBy>
  <cp:revision>3</cp:revision>
  <dcterms:created xsi:type="dcterms:W3CDTF">2023-10-19T15:14:00Z</dcterms:created>
  <dcterms:modified xsi:type="dcterms:W3CDTF">2023-10-19T15:19:00Z</dcterms:modified>
</cp:coreProperties>
</file>