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3FD27" w14:textId="51BA687B" w:rsidR="00F80A2B" w:rsidRDefault="00F80A2B" w:rsidP="00F80A2B">
      <w:pPr>
        <w:spacing w:before="0" w:after="0"/>
        <w:jc w:val="center"/>
      </w:pPr>
      <w:r>
        <w:rPr>
          <w:noProof/>
          <w:lang w:eastAsia="cs-CZ"/>
        </w:rPr>
        <w:drawing>
          <wp:inline distT="0" distB="0" distL="0" distR="0" wp14:anchorId="774722BA" wp14:editId="553EBEF2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912A" w14:textId="4C026A12" w:rsidR="000154F8" w:rsidRPr="00066DD0" w:rsidRDefault="00825471" w:rsidP="00066DD0">
      <w:pPr>
        <w:pStyle w:val="Nadpis1"/>
      </w:pPr>
      <w:r w:rsidRPr="00066DD0">
        <w:t>Os</w:t>
      </w:r>
      <w:r w:rsidR="00F80A2B" w:rsidRPr="00066DD0">
        <w:t xml:space="preserve">obnostní a sociální rozvoj žáků </w:t>
      </w:r>
      <w:r w:rsidR="00F80A2B" w:rsidRPr="00066DD0">
        <w:br/>
      </w:r>
      <w:r w:rsidR="001E7CD2" w:rsidRPr="00066DD0">
        <w:t>žákovský</w:t>
      </w:r>
      <w:r w:rsidRPr="00066DD0">
        <w:t xml:space="preserve"> do</w:t>
      </w:r>
      <w:bookmarkStart w:id="0" w:name="_GoBack"/>
      <w:bookmarkEnd w:id="0"/>
      <w:r w:rsidRPr="00066DD0">
        <w:t>tazník</w:t>
      </w:r>
    </w:p>
    <w:tbl>
      <w:tblPr>
        <w:tblStyle w:val="Mkatabulky"/>
        <w:tblW w:w="9420" w:type="dxa"/>
        <w:tblBorders>
          <w:top w:val="single" w:sz="4" w:space="0" w:color="45556A" w:themeColor="text2"/>
          <w:left w:val="none" w:sz="0" w:space="0" w:color="auto"/>
          <w:bottom w:val="single" w:sz="12" w:space="0" w:color="45556A" w:themeColor="text2"/>
          <w:right w:val="none" w:sz="0" w:space="0" w:color="auto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957"/>
        <w:gridCol w:w="1115"/>
        <w:gridCol w:w="1116"/>
        <w:gridCol w:w="1116"/>
        <w:gridCol w:w="1116"/>
      </w:tblGrid>
      <w:tr w:rsidR="00F80A2B" w:rsidRPr="00F80A2B" w14:paraId="69175B2D" w14:textId="77777777" w:rsidTr="00F80A2B">
        <w:trPr>
          <w:trHeight w:val="567"/>
        </w:trPr>
        <w:tc>
          <w:tcPr>
            <w:tcW w:w="4957" w:type="dxa"/>
            <w:shd w:val="clear" w:color="auto" w:fill="1EB3AC" w:themeFill="accent2"/>
            <w:vAlign w:val="center"/>
          </w:tcPr>
          <w:p w14:paraId="27988008" w14:textId="0BE8B1DD" w:rsidR="00825471" w:rsidRPr="00F80A2B" w:rsidRDefault="00825471" w:rsidP="00F80A2B">
            <w:pPr>
              <w:spacing w:before="0" w:after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80A2B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Nakolik souhlasíte s následujícími výroky?</w:t>
            </w:r>
          </w:p>
        </w:tc>
        <w:tc>
          <w:tcPr>
            <w:tcW w:w="1115" w:type="dxa"/>
            <w:shd w:val="clear" w:color="auto" w:fill="0073CF" w:themeFill="accent1"/>
            <w:vAlign w:val="center"/>
          </w:tcPr>
          <w:p w14:paraId="20746CFA" w14:textId="3802A484" w:rsidR="00825471" w:rsidRPr="00F80A2B" w:rsidRDefault="00825471" w:rsidP="00F80A2B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1116" w:type="dxa"/>
            <w:shd w:val="clear" w:color="auto" w:fill="9DC8ED" w:themeFill="accent4"/>
            <w:vAlign w:val="center"/>
          </w:tcPr>
          <w:p w14:paraId="2D8583E5" w14:textId="523864B0" w:rsidR="00825471" w:rsidRPr="00F80A2B" w:rsidRDefault="00825471" w:rsidP="00F80A2B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1116" w:type="dxa"/>
            <w:shd w:val="clear" w:color="auto" w:fill="8596B0" w:themeFill="accent3"/>
            <w:vAlign w:val="center"/>
          </w:tcPr>
          <w:p w14:paraId="7621B032" w14:textId="77A3E757" w:rsidR="00825471" w:rsidRPr="00F80A2B" w:rsidRDefault="00825471" w:rsidP="00F80A2B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1116" w:type="dxa"/>
            <w:shd w:val="clear" w:color="auto" w:fill="5B6E8C" w:themeFill="accent3" w:themeFillShade="BF"/>
            <w:vAlign w:val="center"/>
          </w:tcPr>
          <w:p w14:paraId="05715D5D" w14:textId="6A5CFA9B" w:rsidR="00825471" w:rsidRPr="00F80A2B" w:rsidRDefault="00825471" w:rsidP="00F80A2B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F80A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825471" w:rsidRPr="00F80A2B" w14:paraId="7ED95FDE" w14:textId="77777777" w:rsidTr="00066DD0">
        <w:trPr>
          <w:trHeight w:val="283"/>
        </w:trPr>
        <w:tc>
          <w:tcPr>
            <w:tcW w:w="4957" w:type="dxa"/>
            <w:vAlign w:val="center"/>
          </w:tcPr>
          <w:p w14:paraId="4011B580" w14:textId="2CA40C17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má vést všechny žáky k efektivní spolupráci.</w:t>
            </w:r>
          </w:p>
        </w:tc>
        <w:tc>
          <w:tcPr>
            <w:tcW w:w="1115" w:type="dxa"/>
            <w:vAlign w:val="center"/>
          </w:tcPr>
          <w:p w14:paraId="026CB56A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F7842AE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3A2D64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902E35D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2D667FDA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743FB5DD" w14:textId="603BF7EC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má ukazovat žákům efektivní spolupráci všech a</w:t>
            </w:r>
            <w:r w:rsidR="00F80A2B">
              <w:rPr>
                <w:rFonts w:cstheme="minorHAnsi"/>
                <w:sz w:val="20"/>
                <w:szCs w:val="20"/>
              </w:rPr>
              <w:t> </w:t>
            </w:r>
            <w:r w:rsidRPr="00F80A2B">
              <w:rPr>
                <w:rFonts w:cstheme="minorHAnsi"/>
                <w:sz w:val="20"/>
                <w:szCs w:val="20"/>
              </w:rPr>
              <w:t>vést je k ní.</w:t>
            </w:r>
          </w:p>
        </w:tc>
        <w:tc>
          <w:tcPr>
            <w:tcW w:w="1115" w:type="dxa"/>
            <w:vAlign w:val="center"/>
          </w:tcPr>
          <w:p w14:paraId="4B30E6FB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E1A033A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6FA8BF5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4D7FF35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18F52D33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5043A1BD" w14:textId="23902530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má průběžně při vhodných příležitostech shrnovat přínosy efektivní spolupráce.</w:t>
            </w:r>
          </w:p>
        </w:tc>
        <w:tc>
          <w:tcPr>
            <w:tcW w:w="1115" w:type="dxa"/>
            <w:vAlign w:val="center"/>
          </w:tcPr>
          <w:p w14:paraId="4DA0BDCE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A9E6220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9273ABF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105720E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57C89FFE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10D3B427" w14:textId="544D1399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představuje žákům techniky efektivní spolupráce, vede je k jejich využívání.</w:t>
            </w:r>
          </w:p>
        </w:tc>
        <w:tc>
          <w:tcPr>
            <w:tcW w:w="1115" w:type="dxa"/>
            <w:vAlign w:val="center"/>
          </w:tcPr>
          <w:p w14:paraId="24B2FF9B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204A312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6F0A12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8628D03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6D8BC121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46AEC41E" w14:textId="32E5DA2D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sám využívá v hodinách techniky efektivní spolupráce, jde žákům příkladem.</w:t>
            </w:r>
          </w:p>
        </w:tc>
        <w:tc>
          <w:tcPr>
            <w:tcW w:w="1115" w:type="dxa"/>
            <w:vAlign w:val="center"/>
          </w:tcPr>
          <w:p w14:paraId="39A67B81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2DCDE1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E40736B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99894A7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5BA78E38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257CEF93" w14:textId="1A36E632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hodnotí u každého žáka účinnost/efektivitu jeho spolupráce s ostatními.</w:t>
            </w:r>
          </w:p>
        </w:tc>
        <w:tc>
          <w:tcPr>
            <w:tcW w:w="1115" w:type="dxa"/>
            <w:vAlign w:val="center"/>
          </w:tcPr>
          <w:p w14:paraId="44FF9320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BBBF95C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55A03E2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953B730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09C3658E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4607D5C2" w14:textId="739F3446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Hodnocením účinnosti spolupráce učitel podporuje každého žáka v rozvoji jeho dovedností spolupráce.</w:t>
            </w:r>
          </w:p>
        </w:tc>
        <w:tc>
          <w:tcPr>
            <w:tcW w:w="1115" w:type="dxa"/>
            <w:vAlign w:val="center"/>
          </w:tcPr>
          <w:p w14:paraId="35A03E08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F78887A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E18ACC7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3A91CD2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7172E326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76067398" w14:textId="31748AB9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vede všechny žáky k zapojování do diskuse (v malé skupině, celé třídy).</w:t>
            </w:r>
          </w:p>
        </w:tc>
        <w:tc>
          <w:tcPr>
            <w:tcW w:w="1115" w:type="dxa"/>
            <w:vAlign w:val="center"/>
          </w:tcPr>
          <w:p w14:paraId="708D8115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F9DEDFF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8C05B13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672E97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6D52E539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51C56063" w14:textId="6A9C2292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začleňuje do výuky vytváření pravidel a řídí vytváření pravidel práce v týmu.</w:t>
            </w:r>
          </w:p>
        </w:tc>
        <w:tc>
          <w:tcPr>
            <w:tcW w:w="1115" w:type="dxa"/>
            <w:vAlign w:val="center"/>
          </w:tcPr>
          <w:p w14:paraId="1C0F9115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C3D8150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E9693C1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1AF4E11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668725A6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2D5A93DD" w14:textId="267304C0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zapojuje všechny žáky do vytváření pravidel práce v týmu.</w:t>
            </w:r>
          </w:p>
        </w:tc>
        <w:tc>
          <w:tcPr>
            <w:tcW w:w="1115" w:type="dxa"/>
            <w:vAlign w:val="center"/>
          </w:tcPr>
          <w:p w14:paraId="06E75C81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4D484D2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7F862D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EF42048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28AA6BA3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5435477C" w14:textId="1F7E856A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připomíná dohodnutá pravidla práce v týmu a</w:t>
            </w:r>
            <w:r w:rsidR="00F80A2B">
              <w:rPr>
                <w:rFonts w:cstheme="minorHAnsi"/>
                <w:sz w:val="20"/>
                <w:szCs w:val="20"/>
              </w:rPr>
              <w:t> </w:t>
            </w:r>
            <w:r w:rsidRPr="00F80A2B">
              <w:rPr>
                <w:rFonts w:cstheme="minorHAnsi"/>
                <w:sz w:val="20"/>
                <w:szCs w:val="20"/>
              </w:rPr>
              <w:t>zajišťuje, aby se podle nich postupovalo.</w:t>
            </w:r>
          </w:p>
        </w:tc>
        <w:tc>
          <w:tcPr>
            <w:tcW w:w="1115" w:type="dxa"/>
            <w:vAlign w:val="center"/>
          </w:tcPr>
          <w:p w14:paraId="1B0430AC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ACBFB0C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E6AB68D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EEA2C17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131557A6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426DBE30" w14:textId="64979672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Společně s učitelem reflektujeme naše pravidla práce v</w:t>
            </w:r>
            <w:r w:rsidR="00F80A2B">
              <w:rPr>
                <w:rFonts w:cstheme="minorHAnsi"/>
                <w:sz w:val="20"/>
                <w:szCs w:val="20"/>
              </w:rPr>
              <w:t> </w:t>
            </w:r>
            <w:r w:rsidRPr="00F80A2B">
              <w:rPr>
                <w:rFonts w:cstheme="minorHAnsi"/>
                <w:sz w:val="20"/>
                <w:szCs w:val="20"/>
              </w:rPr>
              <w:t>týmu a jejich funkčnost.</w:t>
            </w:r>
          </w:p>
        </w:tc>
        <w:tc>
          <w:tcPr>
            <w:tcW w:w="1115" w:type="dxa"/>
            <w:vAlign w:val="center"/>
          </w:tcPr>
          <w:p w14:paraId="0726082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912F23E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6E411F5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691D140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3CDC7453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42593B14" w14:textId="57D9A588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srozumitelně všem rozděluje a vysvětluje role pro plnění úkolů ve skupině.</w:t>
            </w:r>
          </w:p>
        </w:tc>
        <w:tc>
          <w:tcPr>
            <w:tcW w:w="1115" w:type="dxa"/>
            <w:vAlign w:val="center"/>
          </w:tcPr>
          <w:p w14:paraId="743C50CB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8F4767A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572148A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48AD363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4B1BD63C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5626AF29" w14:textId="56BBBF39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skupinovou práci hodnotí a využívá toto hodnocení, aby rozvíjel dovednosti žáků spolupracovat ve skupině.</w:t>
            </w:r>
          </w:p>
        </w:tc>
        <w:tc>
          <w:tcPr>
            <w:tcW w:w="1115" w:type="dxa"/>
            <w:vAlign w:val="center"/>
          </w:tcPr>
          <w:p w14:paraId="251AAD29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0B71BBA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5382978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69B9E7B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1D0314C9" w14:textId="77777777" w:rsidTr="00F80A2B">
        <w:trPr>
          <w:trHeight w:val="567"/>
        </w:trPr>
        <w:tc>
          <w:tcPr>
            <w:tcW w:w="4957" w:type="dxa"/>
            <w:vAlign w:val="center"/>
          </w:tcPr>
          <w:p w14:paraId="0C4E082E" w14:textId="4367811C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hodnotí skupinovou práci podle jednotlivých rolí (nikoliv pouze souhrnně á la všichni za jednoho, jeden za všechny) a podle přínosu každého jednotlivce ke splnění úkolu.</w:t>
            </w:r>
          </w:p>
        </w:tc>
        <w:tc>
          <w:tcPr>
            <w:tcW w:w="1115" w:type="dxa"/>
            <w:vAlign w:val="center"/>
          </w:tcPr>
          <w:p w14:paraId="289C79AB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5F46E5D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D3AA612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E01FAE6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57CD6F3B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2C8E2EFE" w14:textId="4DA84809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vytváří prostor pro žákovské hodnocení skupinové práce.</w:t>
            </w:r>
          </w:p>
        </w:tc>
        <w:tc>
          <w:tcPr>
            <w:tcW w:w="1115" w:type="dxa"/>
            <w:vAlign w:val="center"/>
          </w:tcPr>
          <w:p w14:paraId="65AD87AF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D3B345E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354D449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860E211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09F6FE88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3A1FF63E" w14:textId="76920A06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před skupinovou prací dostatečně vysvětlí přínos dobrých vztahů ve skupině pro kvalitní výsledek.</w:t>
            </w:r>
          </w:p>
        </w:tc>
        <w:tc>
          <w:tcPr>
            <w:tcW w:w="1115" w:type="dxa"/>
            <w:vAlign w:val="center"/>
          </w:tcPr>
          <w:p w14:paraId="77367253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ECCD721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3660C4B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CF26419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25471" w:rsidRPr="00F80A2B" w14:paraId="586E3B04" w14:textId="77777777" w:rsidTr="00066DD0">
        <w:trPr>
          <w:trHeight w:val="510"/>
        </w:trPr>
        <w:tc>
          <w:tcPr>
            <w:tcW w:w="4957" w:type="dxa"/>
            <w:vAlign w:val="center"/>
          </w:tcPr>
          <w:p w14:paraId="68184F96" w14:textId="0A1C9FBC" w:rsidR="00825471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je sám příkladem dobrých vztahů ve skupině, ve třídě.</w:t>
            </w:r>
          </w:p>
        </w:tc>
        <w:tc>
          <w:tcPr>
            <w:tcW w:w="1115" w:type="dxa"/>
            <w:vAlign w:val="center"/>
          </w:tcPr>
          <w:p w14:paraId="07B22DB3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98FD756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E44D7A1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2113014" w14:textId="77777777" w:rsidR="00825471" w:rsidRPr="00F80A2B" w:rsidRDefault="00825471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86758" w:rsidRPr="00F80A2B" w14:paraId="6CB88ADE" w14:textId="77777777" w:rsidTr="00066DD0">
        <w:trPr>
          <w:trHeight w:val="567"/>
        </w:trPr>
        <w:tc>
          <w:tcPr>
            <w:tcW w:w="4957" w:type="dxa"/>
            <w:tcBorders>
              <w:bottom w:val="single" w:sz="4" w:space="0" w:color="45556A" w:themeColor="text2"/>
            </w:tcBorders>
            <w:vAlign w:val="center"/>
          </w:tcPr>
          <w:p w14:paraId="770C4BFE" w14:textId="158A10B5" w:rsidR="00886758" w:rsidRPr="00F80A2B" w:rsidRDefault="001E7CD2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při hodnocení skupinové práce hodnotí i podporu dobrých vztahů ve skupině (nikoliv pouze souhrnně á la všichni za jednoho, jeden za všechny) a přínos jednotlivců k atmosféře ve skupině.</w:t>
            </w:r>
          </w:p>
        </w:tc>
        <w:tc>
          <w:tcPr>
            <w:tcW w:w="1115" w:type="dxa"/>
            <w:tcBorders>
              <w:bottom w:val="single" w:sz="4" w:space="0" w:color="45556A" w:themeColor="text2"/>
            </w:tcBorders>
            <w:vAlign w:val="center"/>
          </w:tcPr>
          <w:p w14:paraId="2DCC4596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45556A" w:themeColor="text2"/>
            </w:tcBorders>
            <w:vAlign w:val="center"/>
          </w:tcPr>
          <w:p w14:paraId="10965E24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45556A" w:themeColor="text2"/>
            </w:tcBorders>
            <w:vAlign w:val="center"/>
          </w:tcPr>
          <w:p w14:paraId="73A64BF7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4" w:space="0" w:color="45556A" w:themeColor="text2"/>
            </w:tcBorders>
            <w:vAlign w:val="center"/>
          </w:tcPr>
          <w:p w14:paraId="4DBD281C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86758" w:rsidRPr="00F80A2B" w14:paraId="2F4CB9A8" w14:textId="77777777" w:rsidTr="00066DD0">
        <w:trPr>
          <w:trHeight w:val="567"/>
        </w:trPr>
        <w:tc>
          <w:tcPr>
            <w:tcW w:w="4957" w:type="dxa"/>
            <w:tcBorders>
              <w:bottom w:val="single" w:sz="12" w:space="0" w:color="auto"/>
            </w:tcBorders>
            <w:vAlign w:val="center"/>
          </w:tcPr>
          <w:p w14:paraId="6713A9E5" w14:textId="2B2D3969" w:rsidR="00886758" w:rsidRPr="00F80A2B" w:rsidRDefault="00923A3E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F80A2B">
              <w:rPr>
                <w:rFonts w:cstheme="minorHAnsi"/>
                <w:sz w:val="20"/>
                <w:szCs w:val="20"/>
              </w:rPr>
              <w:t>Učitel vytváří prostor pro hodnocení skupinové práce a</w:t>
            </w:r>
            <w:r w:rsidR="00F80A2B">
              <w:rPr>
                <w:rFonts w:cstheme="minorHAnsi"/>
                <w:sz w:val="20"/>
                <w:szCs w:val="20"/>
              </w:rPr>
              <w:t> </w:t>
            </w:r>
            <w:r w:rsidRPr="00F80A2B">
              <w:rPr>
                <w:rFonts w:cstheme="minorHAnsi"/>
                <w:sz w:val="20"/>
                <w:szCs w:val="20"/>
              </w:rPr>
              <w:t>vztahů ve skupině ze strany žáků a zajímá se o to, jak sami žáci skupinovou práci a vztahy hodnotí.</w:t>
            </w:r>
          </w:p>
        </w:tc>
        <w:tc>
          <w:tcPr>
            <w:tcW w:w="1115" w:type="dxa"/>
            <w:tcBorders>
              <w:bottom w:val="single" w:sz="12" w:space="0" w:color="auto"/>
            </w:tcBorders>
            <w:vAlign w:val="center"/>
          </w:tcPr>
          <w:p w14:paraId="7869AD66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14:paraId="092E21E3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14:paraId="49D6B072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14:paraId="4C3BDAFB" w14:textId="77777777" w:rsidR="00886758" w:rsidRPr="00F80A2B" w:rsidRDefault="00886758" w:rsidP="00F80A2B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22C75926" w14:textId="77777777" w:rsidR="00886758" w:rsidRDefault="00886758" w:rsidP="00066DD0"/>
    <w:sectPr w:rsidR="00886758" w:rsidSect="00066DD0">
      <w:footerReference w:type="default" r:id="rId8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C48D9" w14:textId="77777777" w:rsidR="00836AEC" w:rsidRDefault="00836AEC" w:rsidP="00043CFB">
      <w:pPr>
        <w:spacing w:after="0"/>
      </w:pPr>
      <w:r>
        <w:separator/>
      </w:r>
    </w:p>
  </w:endnote>
  <w:endnote w:type="continuationSeparator" w:id="0">
    <w:p w14:paraId="40B7C9FC" w14:textId="77777777" w:rsidR="00836AEC" w:rsidRDefault="00836AEC" w:rsidP="0004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F80A2B" w:rsidRPr="004E71AD" w14:paraId="42ACE164" w14:textId="77777777" w:rsidTr="005C59E0">
          <w:trPr>
            <w:trHeight w:val="727"/>
          </w:trPr>
          <w:tc>
            <w:tcPr>
              <w:tcW w:w="4272" w:type="pct"/>
            </w:tcPr>
            <w:p w14:paraId="00E65C9D" w14:textId="57321C0C" w:rsidR="00F80A2B" w:rsidRPr="00547509" w:rsidRDefault="00F80A2B" w:rsidP="00F80A2B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Pr="00F27E31">
                <w:rPr>
                  <w:rFonts w:eastAsiaTheme="majorEastAsia"/>
                  <w:color w:val="0073CF"/>
                  <w:sz w:val="16"/>
                  <w:szCs w:val="16"/>
                </w:rPr>
                <w:t xml:space="preserve">Osobnostní a sociální rozvoj žáků –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žákovský</w:t>
              </w:r>
              <w:r w:rsidRPr="00F27E31">
                <w:rPr>
                  <w:rFonts w:eastAsiaTheme="majorEastAsia"/>
                  <w:color w:val="0073CF"/>
                  <w:sz w:val="16"/>
                  <w:szCs w:val="16"/>
                </w:rPr>
                <w:t xml:space="preserve"> dotazník</w:t>
              </w:r>
            </w:p>
          </w:tc>
          <w:tc>
            <w:tcPr>
              <w:tcW w:w="728" w:type="pct"/>
            </w:tcPr>
            <w:p w14:paraId="207BA670" w14:textId="321861BC" w:rsidR="00F80A2B" w:rsidRPr="004E71AD" w:rsidRDefault="00F80A2B" w:rsidP="00F80A2B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066DD0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066DD0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31FFE7FD" w14:textId="77777777" w:rsidR="00F80A2B" w:rsidRDefault="00F80A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64988" w14:textId="77777777" w:rsidR="00836AEC" w:rsidRDefault="00836AEC" w:rsidP="00043CFB">
      <w:pPr>
        <w:spacing w:after="0"/>
      </w:pPr>
      <w:r>
        <w:separator/>
      </w:r>
    </w:p>
  </w:footnote>
  <w:footnote w:type="continuationSeparator" w:id="0">
    <w:p w14:paraId="79121E7D" w14:textId="77777777" w:rsidR="00836AEC" w:rsidRDefault="00836AEC" w:rsidP="0004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FB"/>
    <w:rsid w:val="000154F8"/>
    <w:rsid w:val="00043CFB"/>
    <w:rsid w:val="00066DD0"/>
    <w:rsid w:val="001E7CD2"/>
    <w:rsid w:val="0054505B"/>
    <w:rsid w:val="006B5352"/>
    <w:rsid w:val="00825471"/>
    <w:rsid w:val="00836AEC"/>
    <w:rsid w:val="00886758"/>
    <w:rsid w:val="00923A3E"/>
    <w:rsid w:val="00CB73A0"/>
    <w:rsid w:val="00D21A77"/>
    <w:rsid w:val="00DB2A30"/>
    <w:rsid w:val="00F80A2B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EC66"/>
  <w15:chartTrackingRefBased/>
  <w15:docId w15:val="{D16BDD81-1D6C-4662-A864-C462DAF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A2B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066DD0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3CFB"/>
  </w:style>
  <w:style w:type="paragraph" w:styleId="Zpat">
    <w:name w:val="footer"/>
    <w:basedOn w:val="Normln"/>
    <w:link w:val="Zpat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3CFB"/>
  </w:style>
  <w:style w:type="table" w:styleId="Mkatabulky">
    <w:name w:val="Table Grid"/>
    <w:basedOn w:val="Normlntabulka"/>
    <w:uiPriority w:val="39"/>
    <w:rsid w:val="0082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66DD0"/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09A4-3B2C-48F5-B5A1-E7EFC36D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dc:description/>
  <cp:lastModifiedBy>Kovaříková Lucie</cp:lastModifiedBy>
  <cp:revision>8</cp:revision>
  <dcterms:created xsi:type="dcterms:W3CDTF">2022-04-04T06:06:00Z</dcterms:created>
  <dcterms:modified xsi:type="dcterms:W3CDTF">2022-06-09T11:00:00Z</dcterms:modified>
</cp:coreProperties>
</file>