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CA194" w14:textId="1EA1F729" w:rsidR="00A70E4E" w:rsidRPr="00A70E4E" w:rsidRDefault="00A70E4E" w:rsidP="00A70E4E">
      <w:pPr>
        <w:jc w:val="center"/>
        <w:rPr>
          <w:rFonts w:eastAsia="Times New Roman" w:cs="Times New Roman"/>
          <w:b/>
          <w:bCs/>
          <w:kern w:val="0"/>
          <w:sz w:val="56"/>
          <w:szCs w:val="56"/>
          <w:lang w:eastAsia="cs-CZ"/>
          <w14:ligatures w14:val="none"/>
        </w:rPr>
      </w:pPr>
      <w:r>
        <w:rPr>
          <w:rFonts w:eastAsia="Times New Roman" w:cs="Times New Roman"/>
          <w:b/>
          <w:bCs/>
          <w:kern w:val="0"/>
          <w:sz w:val="56"/>
          <w:szCs w:val="56"/>
          <w:lang w:eastAsia="cs-CZ"/>
          <w14:ligatures w14:val="none"/>
        </w:rPr>
        <w:t>DLUHOPISY</w:t>
      </w:r>
    </w:p>
    <w:p w14:paraId="253D18DF" w14:textId="77777777" w:rsidR="00A70E4E" w:rsidRPr="00A70E4E" w:rsidRDefault="00A70E4E" w:rsidP="00A70E4E">
      <w:pPr>
        <w:pBdr>
          <w:bottom w:val="single" w:sz="8" w:space="1" w:color="000000"/>
        </w:pBdr>
        <w:jc w:val="center"/>
        <w:rPr>
          <w:rFonts w:eastAsia="Times New Roman" w:cs="Times New Roman"/>
          <w:i/>
          <w:iCs/>
          <w:kern w:val="0"/>
          <w:sz w:val="40"/>
          <w:szCs w:val="40"/>
          <w:lang w:eastAsia="cs-CZ"/>
          <w14:ligatures w14:val="none"/>
        </w:rPr>
      </w:pPr>
    </w:p>
    <w:p w14:paraId="137A25C8" w14:textId="629160BC" w:rsidR="00A70E4E" w:rsidRPr="00A70E4E" w:rsidRDefault="00A70E4E" w:rsidP="00A70E4E"/>
    <w:tbl>
      <w:tblPr>
        <w:tblStyle w:val="Mkatabulky"/>
        <w:tblpPr w:leftFromText="141" w:rightFromText="141" w:vertAnchor="text" w:horzAnchor="margin" w:tblpY="5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2643"/>
      </w:tblGrid>
      <w:tr w:rsidR="00A70E4E" w:rsidRPr="00A70E4E" w14:paraId="5C5133E0" w14:textId="77777777" w:rsidTr="00A70E4E">
        <w:trPr>
          <w:trHeight w:hRule="exact" w:val="693"/>
        </w:trPr>
        <w:tc>
          <w:tcPr>
            <w:tcW w:w="616" w:type="dxa"/>
            <w:tcMar>
              <w:bottom w:w="28" w:type="dxa"/>
            </w:tcMar>
            <w:vAlign w:val="center"/>
          </w:tcPr>
          <w:p w14:paraId="50083389" w14:textId="77777777" w:rsidR="00A70E4E" w:rsidRPr="00A70E4E" w:rsidRDefault="00A70E4E" w:rsidP="00A70E4E">
            <w:pPr>
              <w:rPr>
                <w:rFonts w:eastAsia="Aptos" w:cs="Times New Roman"/>
              </w:rPr>
            </w:pPr>
            <w:r w:rsidRPr="00A70E4E">
              <w:rPr>
                <w:rFonts w:eastAsia="Aptos" w:cs="Times New Roman"/>
                <w:noProof/>
              </w:rPr>
              <w:drawing>
                <wp:inline distT="0" distB="0" distL="0" distR="0" wp14:anchorId="01A9046A" wp14:editId="4C1B050A">
                  <wp:extent cx="312420" cy="312420"/>
                  <wp:effectExtent l="0" t="0" r="0" b="0"/>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6" cstate="print">
                            <a:extLst>
                              <a:ext uri="{28A0092B-C50C-407E-A947-70E740481C1C}">
                                <a14:useLocalDpi xmlns:a14="http://schemas.microsoft.com/office/drawing/2010/main" val="0"/>
                              </a:ext>
                            </a:extLst>
                          </a:blip>
                          <a:srcRect r="9633" b="9633"/>
                          <a:stretch>
                            <a:fillRect/>
                          </a:stretch>
                        </pic:blipFill>
                        <pic:spPr bwMode="auto">
                          <a:xfrm>
                            <a:off x="0" y="0"/>
                            <a:ext cx="312517" cy="312517"/>
                          </a:xfrm>
                          <a:prstGeom prst="rect">
                            <a:avLst/>
                          </a:prstGeom>
                          <a:ln>
                            <a:noFill/>
                          </a:ln>
                          <a:extLst>
                            <a:ext uri="{53640926-AAD7-44D8-BBD7-CCE9431645EC}">
                              <a14:shadowObscured xmlns:a14="http://schemas.microsoft.com/office/drawing/2010/main"/>
                            </a:ext>
                          </a:extLst>
                        </pic:spPr>
                      </pic:pic>
                    </a:graphicData>
                  </a:graphic>
                </wp:inline>
              </w:drawing>
            </w:r>
          </w:p>
        </w:tc>
        <w:tc>
          <w:tcPr>
            <w:tcW w:w="2643" w:type="dxa"/>
            <w:tcMar>
              <w:bottom w:w="28" w:type="dxa"/>
            </w:tcMar>
            <w:vAlign w:val="center"/>
          </w:tcPr>
          <w:p w14:paraId="65ADEC5A" w14:textId="77777777" w:rsidR="00A70E4E" w:rsidRPr="00A70E4E" w:rsidRDefault="00A70E4E" w:rsidP="00A70E4E">
            <w:pPr>
              <w:rPr>
                <w:rFonts w:eastAsia="Aptos" w:cs="Times New Roman"/>
                <w:b/>
                <w:bCs/>
              </w:rPr>
            </w:pPr>
            <w:r w:rsidRPr="00A70E4E">
              <w:rPr>
                <w:rFonts w:eastAsia="Aptos" w:cs="Times New Roman"/>
                <w:b/>
                <w:bCs/>
              </w:rPr>
              <w:t>ZÁKLADNÍ POJMY</w:t>
            </w:r>
          </w:p>
        </w:tc>
      </w:tr>
    </w:tbl>
    <w:p w14:paraId="324009E4" w14:textId="23E61DD5" w:rsidR="00A70E4E" w:rsidRPr="00A70E4E" w:rsidRDefault="00A70E4E" w:rsidP="00A70E4E">
      <w:pPr>
        <w:rPr>
          <w:rFonts w:eastAsia="Aptos" w:cs="Times New Roman"/>
        </w:rPr>
      </w:pPr>
    </w:p>
    <w:p w14:paraId="5DC850C9" w14:textId="4E133C89" w:rsidR="00A70E4E" w:rsidRPr="00A70E4E" w:rsidRDefault="00A70E4E" w:rsidP="00A70E4E">
      <w:pPr>
        <w:rPr>
          <w:rFonts w:eastAsia="Aptos" w:cs="Times New Roman"/>
        </w:rPr>
      </w:pPr>
      <w:r w:rsidRPr="00A70E4E">
        <w:rPr>
          <w:rFonts w:eastAsia="Aptos" w:cs="Times New Roman"/>
          <w:noProof/>
        </w:rPr>
        <mc:AlternateContent>
          <mc:Choice Requires="wps">
            <w:drawing>
              <wp:anchor distT="0" distB="0" distL="114300" distR="114300" simplePos="0" relativeHeight="251658240" behindDoc="1" locked="0" layoutInCell="1" allowOverlap="1" wp14:anchorId="439D22C1" wp14:editId="2604B56B">
                <wp:simplePos x="0" y="0"/>
                <wp:positionH relativeFrom="column">
                  <wp:posOffset>-99695</wp:posOffset>
                </wp:positionH>
                <wp:positionV relativeFrom="paragraph">
                  <wp:posOffset>132715</wp:posOffset>
                </wp:positionV>
                <wp:extent cx="5924550" cy="4145280"/>
                <wp:effectExtent l="0" t="0" r="0" b="7620"/>
                <wp:wrapNone/>
                <wp:docPr id="1350721701" name="Obdélník: se zakulacenými rohy 4"/>
                <wp:cNvGraphicFramePr/>
                <a:graphic xmlns:a="http://schemas.openxmlformats.org/drawingml/2006/main">
                  <a:graphicData uri="http://schemas.microsoft.com/office/word/2010/wordprocessingShape">
                    <wps:wsp>
                      <wps:cNvSpPr/>
                      <wps:spPr>
                        <a:xfrm>
                          <a:off x="0" y="0"/>
                          <a:ext cx="5924550" cy="4145280"/>
                        </a:xfrm>
                        <a:prstGeom prst="roundRect">
                          <a:avLst>
                            <a:gd name="adj" fmla="val 1745"/>
                          </a:avLst>
                        </a:prstGeom>
                        <a:solidFill>
                          <a:srgbClr val="DDF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5CCFE0" id="Obdélník: se zakulacenými rohy 4" o:spid="_x0000_s1026" style="position:absolute;margin-left:-7.85pt;margin-top:10.45pt;width:466.5pt;height:3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" fillcolor="#ddf0ff" stroked="f" strokeweight="1pt">
                <v:stroke joinstyle="miter"/>
              </v:roundrect>
            </w:pict>
          </mc:Fallback>
        </mc:AlternateContent>
      </w:r>
    </w:p>
    <w:p w14:paraId="7797D2BD" w14:textId="77777777" w:rsidR="00A70E4E" w:rsidRDefault="00A70E4E" w:rsidP="00A70E4E">
      <w:pPr>
        <w:rPr>
          <w:rFonts w:eastAsia="Aptos" w:cs="Times New Roman"/>
        </w:rPr>
      </w:pPr>
    </w:p>
    <w:p w14:paraId="45BD1A7B" w14:textId="77777777" w:rsidR="00A70E4E" w:rsidRDefault="00A70E4E" w:rsidP="00A70E4E">
      <w:pPr>
        <w:rPr>
          <w:rFonts w:eastAsia="Aptos" w:cs="Times New Roman"/>
        </w:rPr>
      </w:pPr>
    </w:p>
    <w:p w14:paraId="101C53EC" w14:textId="77777777" w:rsidR="00A70E4E" w:rsidRDefault="00A70E4E" w:rsidP="00A70E4E">
      <w:pPr>
        <w:rPr>
          <w:b/>
          <w:bCs/>
        </w:rPr>
      </w:pPr>
    </w:p>
    <w:p w14:paraId="4C1480A9" w14:textId="28CB08C6" w:rsidR="00A70E4E" w:rsidRPr="00A70E4E" w:rsidRDefault="00A70E4E" w:rsidP="006E1C7C">
      <w:pPr>
        <w:ind w:left="142" w:right="141"/>
        <w:jc w:val="both"/>
      </w:pPr>
      <w:r w:rsidRPr="00A70E4E">
        <w:rPr>
          <w:b/>
          <w:bCs/>
        </w:rPr>
        <w:t>Dluhopis = obligace</w:t>
      </w:r>
      <w:r w:rsidRPr="00A70E4E">
        <w:t xml:space="preserve"> – jsou úvěrovým cenným papírem. Zachycují právní vztah mezi dlužníkem (emitentem obligace) a investorem (věřitelem, kupcem cenného papíru). Dlužník platí pravidelně investorovi úrok a na konci sjednané doby vyplatí dlužnou částku.</w:t>
      </w:r>
    </w:p>
    <w:p w14:paraId="4998B2DB" w14:textId="77777777" w:rsidR="00A70E4E" w:rsidRPr="00A70E4E" w:rsidRDefault="00A70E4E" w:rsidP="006E1C7C">
      <w:pPr>
        <w:ind w:left="142" w:right="141"/>
        <w:jc w:val="both"/>
      </w:pPr>
    </w:p>
    <w:p w14:paraId="021255C7" w14:textId="4CDFB34F" w:rsidR="00A70E4E" w:rsidRPr="00A70E4E" w:rsidRDefault="00A70E4E" w:rsidP="006E1C7C">
      <w:pPr>
        <w:ind w:left="142" w:right="141"/>
        <w:jc w:val="both"/>
      </w:pPr>
      <w:r w:rsidRPr="00A70E4E">
        <w:rPr>
          <w:b/>
          <w:bCs/>
        </w:rPr>
        <w:t>Právo investora</w:t>
      </w:r>
      <w:r w:rsidRPr="00A70E4E">
        <w:t xml:space="preserve"> – možnost prodat dluhopis před dobou splatnosti. Investor však nemá právo podílet se na řízení podniku nebo státu, kterému touto cestou půjčil peníze.</w:t>
      </w:r>
    </w:p>
    <w:p w14:paraId="14715B15" w14:textId="77777777" w:rsidR="00A70E4E" w:rsidRPr="00A70E4E" w:rsidRDefault="00A70E4E" w:rsidP="006E1C7C">
      <w:pPr>
        <w:ind w:left="142" w:right="141"/>
        <w:jc w:val="both"/>
      </w:pPr>
    </w:p>
    <w:p w14:paraId="5BBFF96A" w14:textId="131545ED" w:rsidR="00A70E4E" w:rsidRPr="00A70E4E" w:rsidRDefault="00A70E4E" w:rsidP="006E1C7C">
      <w:pPr>
        <w:ind w:left="142" w:right="141"/>
        <w:jc w:val="both"/>
      </w:pPr>
      <w:r w:rsidRPr="00A70E4E">
        <w:rPr>
          <w:b/>
          <w:bCs/>
        </w:rPr>
        <w:t>Emitent dluhopisu</w:t>
      </w:r>
      <w:r w:rsidRPr="00A70E4E">
        <w:t xml:space="preserve"> – může to být stát, podnik, obce, města, kraje, banky.</w:t>
      </w:r>
    </w:p>
    <w:p w14:paraId="6ED03E9B" w14:textId="77777777" w:rsidR="00A70E4E" w:rsidRPr="00A70E4E" w:rsidRDefault="00A70E4E" w:rsidP="006E1C7C">
      <w:pPr>
        <w:ind w:left="142" w:right="141"/>
        <w:jc w:val="both"/>
      </w:pPr>
    </w:p>
    <w:p w14:paraId="45FEBE1D" w14:textId="6FAE5233" w:rsidR="00A70E4E" w:rsidRPr="00A70E4E" w:rsidRDefault="00A70E4E" w:rsidP="006E1C7C">
      <w:pPr>
        <w:ind w:left="142" w:right="141"/>
        <w:jc w:val="both"/>
      </w:pPr>
      <w:r w:rsidRPr="00A70E4E">
        <w:rPr>
          <w:b/>
          <w:bCs/>
        </w:rPr>
        <w:t>Jištění splacení dluhopisu</w:t>
      </w:r>
      <w:r w:rsidRPr="00A70E4E">
        <w:t xml:space="preserve"> – obvykle není poskytováno, investice je riziková. </w:t>
      </w:r>
    </w:p>
    <w:p w14:paraId="58D03779" w14:textId="77777777" w:rsidR="00A70E4E" w:rsidRPr="00A70E4E" w:rsidRDefault="00A70E4E" w:rsidP="006E1C7C">
      <w:pPr>
        <w:ind w:left="142" w:right="141"/>
        <w:jc w:val="both"/>
      </w:pPr>
    </w:p>
    <w:p w14:paraId="376015AA" w14:textId="77777777" w:rsidR="00A70E4E" w:rsidRDefault="00A70E4E" w:rsidP="006E1C7C">
      <w:pPr>
        <w:spacing w:after="240"/>
        <w:ind w:left="142" w:right="141"/>
        <w:jc w:val="both"/>
      </w:pPr>
      <w:r w:rsidRPr="00A70E4E">
        <w:rPr>
          <w:b/>
          <w:bCs/>
        </w:rPr>
        <w:t>Zdanění úrokových výnosů</w:t>
      </w:r>
      <w:r w:rsidRPr="00A70E4E">
        <w:t xml:space="preserve"> – 15% daň z příjmů fyzických osob.</w:t>
      </w:r>
    </w:p>
    <w:p w14:paraId="6D6B2920" w14:textId="5C11F13A" w:rsidR="00A70E4E" w:rsidRPr="00A70E4E" w:rsidRDefault="00A70E4E" w:rsidP="006E1C7C">
      <w:pPr>
        <w:spacing w:after="240"/>
        <w:ind w:left="142" w:right="141"/>
        <w:jc w:val="both"/>
      </w:pPr>
      <w:r w:rsidRPr="00A70E4E">
        <w:rPr>
          <w:rFonts w:eastAsia="Aptos" w:cs="Times New Roman"/>
          <w:b/>
          <w:bCs/>
        </w:rPr>
        <w:t>Kumulovaná inflace</w:t>
      </w:r>
      <w:r w:rsidRPr="00A70E4E">
        <w:rPr>
          <w:rFonts w:eastAsia="Aptos" w:cs="Times New Roman"/>
        </w:rPr>
        <w:t xml:space="preserve"> – sleduje celkovou inflaci za delší sledované období (několik let). Zároveň je nutné si uvědomit, že se zde uplatňuje princip složeného úročení. Kumulovaná inflace tedy ukazuje, o kolik celkově zdražila produkce v porovnání se začátkem sledované doby.</w:t>
      </w:r>
    </w:p>
    <w:p w14:paraId="4315A7C3" w14:textId="77777777" w:rsidR="00A70E4E" w:rsidRPr="00A70E4E" w:rsidRDefault="00A70E4E" w:rsidP="00A70E4E">
      <w:pPr>
        <w:rPr>
          <w:rFonts w:eastAsia="Aptos" w:cs="Times New Roman"/>
          <w:b/>
          <w:bCs/>
        </w:rPr>
      </w:pPr>
    </w:p>
    <w:p w14:paraId="0C885D95" w14:textId="31440D93" w:rsidR="00A70E4E" w:rsidRDefault="00A70E4E" w:rsidP="00A70E4E">
      <w:pPr>
        <w:spacing w:after="240"/>
        <w:rPr>
          <w:rFonts w:eastAsia="Aptos" w:cs="Times New Roman"/>
          <w:b/>
          <w:bCs/>
          <w:color w:val="0073CF"/>
          <w:sz w:val="28"/>
          <w:szCs w:val="28"/>
        </w:rPr>
      </w:pPr>
      <w:r w:rsidRPr="004C6FFC">
        <w:rPr>
          <w:rFonts w:ascii="Lato" w:eastAsia="Aptos" w:hAnsi="Lato" w:cs="Cambria Math"/>
          <w:b/>
          <w:bCs/>
          <w:color w:val="0073CF"/>
          <w:sz w:val="40"/>
          <w:szCs w:val="40"/>
        </w:rPr>
        <w:t>❶</w:t>
      </w:r>
      <w:r w:rsidRPr="004C6FFC">
        <w:rPr>
          <w:rFonts w:eastAsia="Aptos" w:cs="Times New Roman"/>
          <w:b/>
          <w:bCs/>
          <w:color w:val="0073CF"/>
        </w:rPr>
        <w:t xml:space="preserve"> </w:t>
      </w:r>
      <w:r w:rsidRPr="00A70E4E">
        <w:rPr>
          <w:rFonts w:eastAsia="Aptos" w:cs="Times New Roman"/>
          <w:b/>
          <w:bCs/>
          <w:color w:val="0073CF"/>
          <w:sz w:val="28"/>
          <w:szCs w:val="28"/>
        </w:rPr>
        <w:t>Nabídka podnikových dluhopisů</w:t>
      </w:r>
    </w:p>
    <w:p w14:paraId="3C008039" w14:textId="640DF12A" w:rsidR="00A70E4E" w:rsidRDefault="00A70E4E" w:rsidP="0066352D">
      <w:pPr>
        <w:spacing w:after="240"/>
        <w:jc w:val="both"/>
      </w:pPr>
      <w:r>
        <w:t>Na následujících stránkách si prohlédněte aktuální nabídku dluhopisů, do kterých lze investovat. Porovnejte, v čem se dluhopisy liší. Představte si, že máte k dispozici 50 000 Kč. Jaké dluhopisy byste si k nákupu vybrali a proč</w:t>
      </w:r>
      <w:r w:rsidR="00825508">
        <w:t>?</w:t>
      </w:r>
    </w:p>
    <w:p w14:paraId="667AC73D" w14:textId="712783BE" w:rsidR="00A70E4E" w:rsidRPr="00A70E4E" w:rsidRDefault="00476DBB" w:rsidP="00A70E4E">
      <w:pPr>
        <w:rPr>
          <w:rFonts w:eastAsia="Aptos" w:cs="Arial"/>
        </w:rPr>
      </w:pPr>
      <w:r w:rsidRPr="00A70E4E">
        <w:rPr>
          <w:rFonts w:eastAsia="Aptos" w:cs="Arial"/>
          <w:noProof/>
          <w14:ligatures w14:val="none"/>
        </w:rPr>
        <mc:AlternateContent>
          <mc:Choice Requires="wps">
            <w:drawing>
              <wp:anchor distT="0" distB="0" distL="114300" distR="114300" simplePos="0" relativeHeight="251658241" behindDoc="0" locked="0" layoutInCell="1" allowOverlap="1" wp14:anchorId="25406C5B" wp14:editId="4DAF6EEE">
                <wp:simplePos x="0" y="0"/>
                <wp:positionH relativeFrom="margin">
                  <wp:align>right</wp:align>
                </wp:positionH>
                <wp:positionV relativeFrom="paragraph">
                  <wp:posOffset>169054</wp:posOffset>
                </wp:positionV>
                <wp:extent cx="5796950" cy="1673524"/>
                <wp:effectExtent l="0" t="0" r="0" b="3175"/>
                <wp:wrapNone/>
                <wp:docPr id="352376616" name="Obdélník: se zakulacenými rohy 1"/>
                <wp:cNvGraphicFramePr/>
                <a:graphic xmlns:a="http://schemas.openxmlformats.org/drawingml/2006/main">
                  <a:graphicData uri="http://schemas.microsoft.com/office/word/2010/wordprocessingShape">
                    <wps:wsp>
                      <wps:cNvSpPr/>
                      <wps:spPr>
                        <a:xfrm>
                          <a:off x="0" y="0"/>
                          <a:ext cx="5796950" cy="1673524"/>
                        </a:xfrm>
                        <a:prstGeom prst="roundRect">
                          <a:avLst>
                            <a:gd name="adj" fmla="val 3785"/>
                          </a:avLst>
                        </a:prstGeom>
                        <a:solidFill>
                          <a:srgbClr val="E8E8E8"/>
                        </a:solidFill>
                        <a:ln w="12700" cap="flat" cmpd="sng" algn="ctr">
                          <a:noFill/>
                          <a:prstDash val="solid"/>
                          <a:miter lim="800000"/>
                        </a:ln>
                        <a:effectLst/>
                      </wps:spPr>
                      <wps:txbx>
                        <w:txbxContent>
                          <w:p w14:paraId="41410040" w14:textId="77777777" w:rsidR="00A70E4E" w:rsidRPr="00A70E4E" w:rsidRDefault="00A70E4E" w:rsidP="00A70E4E">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06C5B" id="Obdélník: se zakulacenými rohy 1" o:spid="_x0000_s1026" style="position:absolute;margin-left:405.25pt;margin-top:13.3pt;width:456.45pt;height:131.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" fillcolor="#e8e8e8" stroked="f" strokeweight="1pt">
                <v:stroke joinstyle="miter"/>
                <v:textbox>
                  <w:txbxContent>
                    <w:p w14:paraId="41410040" w14:textId="77777777" w:rsidR="00A70E4E" w:rsidRPr="00A70E4E" w:rsidRDefault="00A70E4E" w:rsidP="00A70E4E">
                      <w:pPr>
                        <w:jc w:val="center"/>
                        <w:rPr>
                          <w:color w:val="000000"/>
                        </w:rPr>
                      </w:pPr>
                    </w:p>
                  </w:txbxContent>
                </v:textbox>
                <w10:wrap anchorx="margin"/>
              </v:roundrect>
            </w:pict>
          </mc:Fallback>
        </mc:AlternateContent>
      </w:r>
      <w:r w:rsidRPr="00A70E4E">
        <w:rPr>
          <w:rFonts w:eastAsia="Aptos" w:cs="Arial"/>
          <w:noProof/>
          <w14:ligatures w14:val="none"/>
        </w:rPr>
        <mc:AlternateContent>
          <mc:Choice Requires="wps">
            <w:drawing>
              <wp:anchor distT="0" distB="0" distL="114300" distR="114300" simplePos="0" relativeHeight="251658242" behindDoc="0" locked="0" layoutInCell="1" allowOverlap="1" wp14:anchorId="4142D25F" wp14:editId="264B639D">
                <wp:simplePos x="0" y="0"/>
                <wp:positionH relativeFrom="column">
                  <wp:posOffset>336474</wp:posOffset>
                </wp:positionH>
                <wp:positionV relativeFrom="paragraph">
                  <wp:posOffset>166776</wp:posOffset>
                </wp:positionV>
                <wp:extent cx="4326890" cy="1514247"/>
                <wp:effectExtent l="0" t="0" r="0" b="0"/>
                <wp:wrapNone/>
                <wp:docPr id="1998404764" name="Textové pole 1"/>
                <wp:cNvGraphicFramePr/>
                <a:graphic xmlns:a="http://schemas.openxmlformats.org/drawingml/2006/main">
                  <a:graphicData uri="http://schemas.microsoft.com/office/word/2010/wordprocessingShape">
                    <wps:wsp>
                      <wps:cNvSpPr txBox="1"/>
                      <wps:spPr>
                        <a:xfrm>
                          <a:off x="0" y="0"/>
                          <a:ext cx="4326890" cy="1514247"/>
                        </a:xfrm>
                        <a:prstGeom prst="rect">
                          <a:avLst/>
                        </a:prstGeom>
                        <a:noFill/>
                        <a:ln w="6350">
                          <a:noFill/>
                        </a:ln>
                      </wps:spPr>
                      <wps:txbx>
                        <w:txbxContent>
                          <w:p w14:paraId="75B37342" w14:textId="51E876B2" w:rsidR="00A70E4E" w:rsidRDefault="00A70E4E" w:rsidP="00A70E4E">
                            <w:pPr>
                              <w:spacing w:before="120"/>
                              <w:rPr>
                                <w:rFonts w:eastAsia="Aptos" w:cs="Times New Roman"/>
                                <w:b/>
                                <w:bCs/>
                              </w:rPr>
                            </w:pPr>
                            <w:r>
                              <w:rPr>
                                <w:rFonts w:cs="Times New Roman"/>
                                <w:b/>
                                <w:bCs/>
                              </w:rPr>
                              <w:t>Aktuální nabídka českých dluhopisů</w:t>
                            </w:r>
                          </w:p>
                          <w:p w14:paraId="6F32C171" w14:textId="7E3EE318" w:rsidR="00A70E4E" w:rsidRDefault="00A70E4E" w:rsidP="00A70E4E">
                            <w:pPr>
                              <w:spacing w:before="120"/>
                              <w:rPr>
                                <w:rStyle w:val="Hypertextovodkaz1"/>
                                <w:rFonts w:cs="Times New Roman"/>
                                <w:color w:val="auto"/>
                                <w:sz w:val="18"/>
                                <w:szCs w:val="18"/>
                                <w:u w:val="none"/>
                              </w:rPr>
                            </w:pPr>
                            <w:hyperlink r:id="rId7" w:history="1">
                              <w:r w:rsidRPr="00A70E4E">
                                <w:rPr>
                                  <w:rStyle w:val="Hypertextovodkaz"/>
                                  <w:sz w:val="18"/>
                                  <w:szCs w:val="18"/>
                                </w:rPr>
                                <w:t>https://dluhopisy.cz/dluhopisy</w:t>
                              </w:r>
                            </w:hyperlink>
                            <w:r>
                              <w:t xml:space="preserve"> </w:t>
                            </w:r>
                          </w:p>
                          <w:p w14:paraId="0933FB06" w14:textId="77777777" w:rsidR="00A70E4E" w:rsidRDefault="00A70E4E" w:rsidP="00A70E4E">
                            <w:pPr>
                              <w:rPr>
                                <w:rStyle w:val="Hypertextovodkaz1"/>
                                <w:rFonts w:cs="Times New Roman"/>
                                <w:color w:val="auto"/>
                                <w:sz w:val="18"/>
                                <w:szCs w:val="18"/>
                                <w:u w:val="none"/>
                              </w:rPr>
                            </w:pPr>
                          </w:p>
                          <w:p w14:paraId="49EB07A8" w14:textId="77777777" w:rsidR="00A70E4E" w:rsidRDefault="00A70E4E" w:rsidP="00A70E4E">
                            <w:pPr>
                              <w:rPr>
                                <w:rStyle w:val="Hypertextovodkaz1"/>
                                <w:rFonts w:cs="Times New Roman"/>
                                <w:color w:val="auto"/>
                                <w:sz w:val="18"/>
                                <w:szCs w:val="18"/>
                                <w:u w:val="none"/>
                              </w:rPr>
                            </w:pPr>
                          </w:p>
                          <w:p w14:paraId="0086105C" w14:textId="77777777" w:rsidR="004C6FFC" w:rsidRDefault="004C6FFC" w:rsidP="00A70E4E">
                            <w:pPr>
                              <w:spacing w:before="120"/>
                              <w:rPr>
                                <w:rFonts w:cs="Times New Roman"/>
                                <w:b/>
                                <w:bCs/>
                              </w:rPr>
                            </w:pPr>
                            <w:proofErr w:type="spellStart"/>
                            <w:r>
                              <w:rPr>
                                <w:rFonts w:cs="Times New Roman"/>
                                <w:b/>
                                <w:bCs/>
                              </w:rPr>
                              <w:t>Dluhopisomat</w:t>
                            </w:r>
                            <w:proofErr w:type="spellEnd"/>
                          </w:p>
                          <w:p w14:paraId="4B0D9C20" w14:textId="20A4B5C0" w:rsidR="00A70E4E" w:rsidRDefault="004C6FFC" w:rsidP="00A70E4E">
                            <w:pPr>
                              <w:spacing w:before="120"/>
                            </w:pPr>
                            <w:hyperlink r:id="rId8" w:history="1">
                              <w:r w:rsidRPr="00BF3323">
                                <w:rPr>
                                  <w:rStyle w:val="Hypertextovodkaz"/>
                                  <w:sz w:val="18"/>
                                  <w:szCs w:val="18"/>
                                </w:rPr>
                                <w:t>https://dluhopisomat.cz/</w:t>
                              </w:r>
                            </w:hyperlink>
                            <w:r w:rsidR="00A70E4E">
                              <w:rPr>
                                <w:sz w:val="18"/>
                                <w:szCs w:val="18"/>
                              </w:rPr>
                              <w:t xml:space="preserve"> </w:t>
                            </w:r>
                            <w:r w:rsidR="00A70E4E">
                              <w:t xml:space="preserve">  </w:t>
                            </w:r>
                          </w:p>
                          <w:p w14:paraId="642B4819" w14:textId="77777777" w:rsidR="00A70E4E" w:rsidRDefault="00A70E4E" w:rsidP="00A70E4E">
                            <w:pPr>
                              <w:spacing w:before="120"/>
                            </w:pPr>
                          </w:p>
                          <w:p w14:paraId="6B79C411" w14:textId="77777777" w:rsidR="00A70E4E" w:rsidRPr="00A70E4E" w:rsidRDefault="00A70E4E" w:rsidP="00A70E4E">
                            <w:pPr>
                              <w:spacing w:before="120"/>
                              <w:rPr>
                                <w:b/>
                                <w:bCs/>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2D25F" id="_x0000_t202" coordsize="21600,21600" o:spt="202" path="m,l,21600r21600,l21600,xe">
                <v:stroke joinstyle="miter"/>
                <v:path gradientshapeok="t" o:connecttype="rect"/>
              </v:shapetype>
              <v:shape id="Textové pole 1" o:spid="_x0000_s1027" type="#_x0000_t202" style="position:absolute;margin-left:26.5pt;margin-top:13.15pt;width:340.7pt;height:119.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" filled="f" stroked="f" strokeweight=".5pt">
                <v:textbox>
                  <w:txbxContent>
                    <w:p w14:paraId="75B37342" w14:textId="51E876B2" w:rsidR="00A70E4E" w:rsidRDefault="00A70E4E" w:rsidP="00A70E4E">
                      <w:pPr>
                        <w:spacing w:before="120"/>
                        <w:rPr>
                          <w:rFonts w:eastAsia="Aptos" w:cs="Times New Roman"/>
                          <w:b/>
                          <w:bCs/>
                        </w:rPr>
                      </w:pPr>
                      <w:r>
                        <w:rPr>
                          <w:rFonts w:cs="Times New Roman"/>
                          <w:b/>
                          <w:bCs/>
                        </w:rPr>
                        <w:t>Aktuální nabídka českých dluhopisů</w:t>
                      </w:r>
                    </w:p>
                    <w:p w14:paraId="6F32C171" w14:textId="7E3EE318" w:rsidR="00A70E4E" w:rsidRDefault="00A70E4E" w:rsidP="00A70E4E">
                      <w:pPr>
                        <w:spacing w:before="120"/>
                        <w:rPr>
                          <w:rStyle w:val="Hypertextovodkaz1"/>
                          <w:rFonts w:cs="Times New Roman"/>
                          <w:color w:val="auto"/>
                          <w:sz w:val="18"/>
                          <w:szCs w:val="18"/>
                          <w:u w:val="none"/>
                        </w:rPr>
                      </w:pPr>
                      <w:hyperlink r:id="rId9" w:history="1">
                        <w:r w:rsidRPr="00A70E4E">
                          <w:rPr>
                            <w:rStyle w:val="Hypertextovodkaz"/>
                            <w:sz w:val="18"/>
                            <w:szCs w:val="18"/>
                          </w:rPr>
                          <w:t>https://dluhopisy.cz/dluhopisy</w:t>
                        </w:r>
                      </w:hyperlink>
                      <w:r>
                        <w:t xml:space="preserve"> </w:t>
                      </w:r>
                    </w:p>
                    <w:p w14:paraId="0933FB06" w14:textId="77777777" w:rsidR="00A70E4E" w:rsidRDefault="00A70E4E" w:rsidP="00A70E4E">
                      <w:pPr>
                        <w:rPr>
                          <w:rStyle w:val="Hypertextovodkaz1"/>
                          <w:rFonts w:cs="Times New Roman"/>
                          <w:color w:val="auto"/>
                          <w:sz w:val="18"/>
                          <w:szCs w:val="18"/>
                          <w:u w:val="none"/>
                        </w:rPr>
                      </w:pPr>
                    </w:p>
                    <w:p w14:paraId="49EB07A8" w14:textId="77777777" w:rsidR="00A70E4E" w:rsidRDefault="00A70E4E" w:rsidP="00A70E4E">
                      <w:pPr>
                        <w:rPr>
                          <w:rStyle w:val="Hypertextovodkaz1"/>
                          <w:rFonts w:cs="Times New Roman"/>
                          <w:color w:val="auto"/>
                          <w:sz w:val="18"/>
                          <w:szCs w:val="18"/>
                          <w:u w:val="none"/>
                        </w:rPr>
                      </w:pPr>
                    </w:p>
                    <w:p w14:paraId="0086105C" w14:textId="77777777" w:rsidR="004C6FFC" w:rsidRDefault="004C6FFC" w:rsidP="00A70E4E">
                      <w:pPr>
                        <w:spacing w:before="120"/>
                        <w:rPr>
                          <w:rFonts w:cs="Times New Roman"/>
                          <w:b/>
                          <w:bCs/>
                        </w:rPr>
                      </w:pPr>
                      <w:proofErr w:type="spellStart"/>
                      <w:r>
                        <w:rPr>
                          <w:rFonts w:cs="Times New Roman"/>
                          <w:b/>
                          <w:bCs/>
                        </w:rPr>
                        <w:t>Dluhopisomat</w:t>
                      </w:r>
                      <w:proofErr w:type="spellEnd"/>
                    </w:p>
                    <w:p w14:paraId="4B0D9C20" w14:textId="20A4B5C0" w:rsidR="00A70E4E" w:rsidRDefault="004C6FFC" w:rsidP="00A70E4E">
                      <w:pPr>
                        <w:spacing w:before="120"/>
                      </w:pPr>
                      <w:hyperlink r:id="rId10" w:history="1">
                        <w:r w:rsidRPr="00BF3323">
                          <w:rPr>
                            <w:rStyle w:val="Hypertextovodkaz"/>
                            <w:sz w:val="18"/>
                            <w:szCs w:val="18"/>
                          </w:rPr>
                          <w:t>https://dluhopisomat.cz/</w:t>
                        </w:r>
                      </w:hyperlink>
                      <w:r w:rsidR="00A70E4E">
                        <w:rPr>
                          <w:sz w:val="18"/>
                          <w:szCs w:val="18"/>
                        </w:rPr>
                        <w:t xml:space="preserve"> </w:t>
                      </w:r>
                      <w:r w:rsidR="00A70E4E">
                        <w:t xml:space="preserve">  </w:t>
                      </w:r>
                    </w:p>
                    <w:p w14:paraId="642B4819" w14:textId="77777777" w:rsidR="00A70E4E" w:rsidRDefault="00A70E4E" w:rsidP="00A70E4E">
                      <w:pPr>
                        <w:spacing w:before="120"/>
                      </w:pPr>
                    </w:p>
                    <w:p w14:paraId="6B79C411" w14:textId="77777777" w:rsidR="00A70E4E" w:rsidRPr="00A70E4E" w:rsidRDefault="00A70E4E" w:rsidP="00A70E4E">
                      <w:pPr>
                        <w:spacing w:before="120"/>
                        <w:rPr>
                          <w:b/>
                          <w:bCs/>
                          <w:color w:val="000000"/>
                        </w:rPr>
                      </w:pPr>
                    </w:p>
                  </w:txbxContent>
                </v:textbox>
              </v:shape>
            </w:pict>
          </mc:Fallback>
        </mc:AlternateContent>
      </w:r>
    </w:p>
    <w:p w14:paraId="0F3A4C26" w14:textId="70922CBA" w:rsidR="00A70E4E" w:rsidRPr="00A70E4E" w:rsidRDefault="00A70E4E" w:rsidP="00A70E4E">
      <w:pPr>
        <w:rPr>
          <w:rFonts w:eastAsia="Aptos" w:cs="Arial"/>
        </w:rPr>
      </w:pPr>
      <w:r w:rsidRPr="004060AB">
        <w:rPr>
          <w:noProof/>
        </w:rPr>
        <w:drawing>
          <wp:anchor distT="0" distB="0" distL="114300" distR="114300" simplePos="0" relativeHeight="251658245" behindDoc="0" locked="0" layoutInCell="1" allowOverlap="1" wp14:anchorId="2D8499C2" wp14:editId="6B8E1E12">
            <wp:simplePos x="0" y="0"/>
            <wp:positionH relativeFrom="column">
              <wp:posOffset>4970097</wp:posOffset>
            </wp:positionH>
            <wp:positionV relativeFrom="paragraph">
              <wp:posOffset>42701</wp:posOffset>
            </wp:positionV>
            <wp:extent cx="733097" cy="733097"/>
            <wp:effectExtent l="0" t="0" r="0" b="0"/>
            <wp:wrapNone/>
            <wp:docPr id="1258402550" name="Obrázek 1" descr="Obsah obrázku snímek obrazovky, Grafika, design, vzor&#10;&#10;Popis byl vytvořen automaticky">
              <a:extLst xmlns:a="http://schemas.openxmlformats.org/drawingml/2006/main">
                <a:ext uri="{FF2B5EF4-FFF2-40B4-BE49-F238E27FC236}">
                  <a16:creationId xmlns:a16="http://schemas.microsoft.com/office/drawing/2014/main" id="{C1B268F2-DF1D-46DD-A0D4-71FE29B324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02550" name="Obrázek 1" descr="Obsah obrázku snímek obrazovky, Grafika, design, vzor&#10;&#10;Popis byl vytvořen automatick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3097" cy="733097"/>
                    </a:xfrm>
                    <a:prstGeom prst="rect">
                      <a:avLst/>
                    </a:prstGeom>
                  </pic:spPr>
                </pic:pic>
              </a:graphicData>
            </a:graphic>
            <wp14:sizeRelH relativeFrom="page">
              <wp14:pctWidth>0</wp14:pctWidth>
            </wp14:sizeRelH>
            <wp14:sizeRelV relativeFrom="page">
              <wp14:pctHeight>0</wp14:pctHeight>
            </wp14:sizeRelV>
          </wp:anchor>
        </w:drawing>
      </w:r>
      <w:r>
        <w:rPr>
          <w:rFonts w:eastAsia="Aptos" w:cs="Times New Roman"/>
          <w:noProof/>
        </w:rPr>
        <w:drawing>
          <wp:anchor distT="0" distB="0" distL="114300" distR="114300" simplePos="0" relativeHeight="251658243" behindDoc="0" locked="0" layoutInCell="1" allowOverlap="1" wp14:anchorId="4963F7F5" wp14:editId="26F17FA2">
            <wp:simplePos x="0" y="0"/>
            <wp:positionH relativeFrom="column">
              <wp:posOffset>0</wp:posOffset>
            </wp:positionH>
            <wp:positionV relativeFrom="paragraph">
              <wp:posOffset>-635</wp:posOffset>
            </wp:positionV>
            <wp:extent cx="339090" cy="339090"/>
            <wp:effectExtent l="0" t="0" r="0" b="3810"/>
            <wp:wrapNone/>
            <wp:docPr id="5906413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4A88113D" w14:textId="6EAFFD38" w:rsidR="00A70E4E" w:rsidRPr="00A70E4E" w:rsidRDefault="00A70E4E" w:rsidP="00A70E4E">
      <w:pPr>
        <w:rPr>
          <w:rFonts w:eastAsia="Aptos" w:cs="Arial"/>
        </w:rPr>
      </w:pPr>
    </w:p>
    <w:p w14:paraId="610A3D48" w14:textId="7B489CBF" w:rsidR="00A70E4E" w:rsidRPr="00A70E4E" w:rsidRDefault="00A70E4E" w:rsidP="00A70E4E">
      <w:pPr>
        <w:rPr>
          <w:rFonts w:eastAsia="Aptos" w:cs="Times New Roman"/>
          <w:b/>
          <w:bCs/>
        </w:rPr>
      </w:pPr>
    </w:p>
    <w:p w14:paraId="60DDD11D" w14:textId="1CBBF116" w:rsidR="00A70E4E" w:rsidRPr="00A70E4E" w:rsidRDefault="00A70E4E" w:rsidP="00A70E4E">
      <w:pPr>
        <w:rPr>
          <w:rFonts w:eastAsia="Aptos" w:cs="Times New Roman"/>
          <w:b/>
          <w:bCs/>
        </w:rPr>
      </w:pPr>
      <w:r>
        <w:rPr>
          <w:rFonts w:eastAsia="Aptos" w:cs="Times New Roman"/>
          <w:noProof/>
        </w:rPr>
        <w:drawing>
          <wp:anchor distT="0" distB="0" distL="114300" distR="114300" simplePos="0" relativeHeight="251658244" behindDoc="0" locked="0" layoutInCell="1" allowOverlap="1" wp14:anchorId="60A08F8E" wp14:editId="1E6306E3">
            <wp:simplePos x="0" y="0"/>
            <wp:positionH relativeFrom="column">
              <wp:posOffset>577</wp:posOffset>
            </wp:positionH>
            <wp:positionV relativeFrom="paragraph">
              <wp:posOffset>197947</wp:posOffset>
            </wp:positionV>
            <wp:extent cx="339090" cy="339090"/>
            <wp:effectExtent l="0" t="0" r="0" b="3810"/>
            <wp:wrapNone/>
            <wp:docPr id="124391107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38AC3D32" w14:textId="63628FD1" w:rsidR="00A70E4E" w:rsidRPr="00A70E4E" w:rsidRDefault="00A70E4E" w:rsidP="00A70E4E">
      <w:pPr>
        <w:rPr>
          <w:rFonts w:eastAsia="Aptos" w:cs="Times New Roman"/>
          <w:b/>
          <w:bCs/>
        </w:rPr>
      </w:pPr>
      <w:r w:rsidRPr="004060AB">
        <w:rPr>
          <w:noProof/>
        </w:rPr>
        <w:drawing>
          <wp:anchor distT="0" distB="0" distL="114300" distR="114300" simplePos="0" relativeHeight="251658257" behindDoc="0" locked="0" layoutInCell="1" allowOverlap="1" wp14:anchorId="0B7D56B7" wp14:editId="2380AD25">
            <wp:simplePos x="0" y="0"/>
            <wp:positionH relativeFrom="column">
              <wp:posOffset>4962740</wp:posOffset>
            </wp:positionH>
            <wp:positionV relativeFrom="paragraph">
              <wp:posOffset>12640</wp:posOffset>
            </wp:positionV>
            <wp:extent cx="740589" cy="740589"/>
            <wp:effectExtent l="0" t="0" r="2540" b="2540"/>
            <wp:wrapNone/>
            <wp:docPr id="2059267310" name="Obrázek 1" descr="Obsah obrázku snímek obrazovky, Grafika, design, vzor&#10;&#10;Popis byl vytvořen automaticky">
              <a:extLst xmlns:a="http://schemas.openxmlformats.org/drawingml/2006/main">
                <a:ext uri="{FF2B5EF4-FFF2-40B4-BE49-F238E27FC236}">
                  <a16:creationId xmlns:a16="http://schemas.microsoft.com/office/drawing/2014/main" id="{EFEE417F-A466-4A75-BA67-4F49D5BF4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67310" name="Obrázek 1" descr="Obsah obrázku snímek obrazovky, Grafika, design, vzor&#10;&#10;Popis byl vytvořen automatick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0589" cy="740589"/>
                    </a:xfrm>
                    <a:prstGeom prst="rect">
                      <a:avLst/>
                    </a:prstGeom>
                  </pic:spPr>
                </pic:pic>
              </a:graphicData>
            </a:graphic>
            <wp14:sizeRelH relativeFrom="page">
              <wp14:pctWidth>0</wp14:pctWidth>
            </wp14:sizeRelH>
            <wp14:sizeRelV relativeFrom="page">
              <wp14:pctHeight>0</wp14:pctHeight>
            </wp14:sizeRelV>
          </wp:anchor>
        </w:drawing>
      </w:r>
    </w:p>
    <w:p w14:paraId="42B48413" w14:textId="1605DB76" w:rsidR="00A70E4E" w:rsidRPr="00A70E4E" w:rsidRDefault="00A70E4E" w:rsidP="00A70E4E">
      <w:pPr>
        <w:rPr>
          <w:rFonts w:eastAsia="Aptos" w:cs="Times New Roman"/>
          <w:b/>
          <w:bCs/>
        </w:rPr>
      </w:pPr>
    </w:p>
    <w:p w14:paraId="223BAFBC" w14:textId="63984381" w:rsidR="00A70E4E" w:rsidRPr="00A70E4E" w:rsidRDefault="00A70E4E" w:rsidP="00A70E4E">
      <w:pPr>
        <w:rPr>
          <w:rFonts w:eastAsia="Aptos" w:cs="Times New Roman"/>
          <w:b/>
          <w:bCs/>
        </w:rPr>
      </w:pPr>
    </w:p>
    <w:p w14:paraId="66D1892D" w14:textId="77777777" w:rsidR="00A70E4E" w:rsidRDefault="00A70E4E" w:rsidP="00A70E4E">
      <w:pPr>
        <w:rPr>
          <w:rFonts w:eastAsia="Aptos" w:cs="Times New Roman"/>
          <w:b/>
          <w:bCs/>
        </w:rPr>
      </w:pPr>
    </w:p>
    <w:p w14:paraId="12089892" w14:textId="313F40CE" w:rsidR="00A70E4E" w:rsidRPr="00294CC2" w:rsidRDefault="00A70E4E" w:rsidP="00A70E4E">
      <w:pPr>
        <w:rPr>
          <w:b/>
        </w:rPr>
      </w:pPr>
      <w:r w:rsidRPr="00294CC2">
        <w:rPr>
          <w:b/>
        </w:rPr>
        <w:lastRenderedPageBreak/>
        <w:t>V čem se dluhopisy liší?</w:t>
      </w:r>
    </w:p>
    <w:p w14:paraId="7DCB02CE" w14:textId="77777777" w:rsidR="00A70E4E" w:rsidRPr="00A70E4E" w:rsidRDefault="00A70E4E" w:rsidP="00A70E4E">
      <w:pPr>
        <w:spacing w:before="360" w:after="360" w:line="278" w:lineRule="auto"/>
        <w:rPr>
          <w:rFonts w:cs="Times New Roman"/>
        </w:rPr>
      </w:pPr>
      <w:r w:rsidRPr="00A70E4E">
        <w:rPr>
          <w:rFonts w:cs="Times New Roman"/>
        </w:rPr>
        <w:t>......................................................................................................................................................</w:t>
      </w:r>
    </w:p>
    <w:p w14:paraId="70379849" w14:textId="77777777" w:rsidR="00A70E4E" w:rsidRPr="00A70E4E" w:rsidRDefault="00A70E4E" w:rsidP="00A70E4E">
      <w:pPr>
        <w:spacing w:before="120" w:after="120" w:line="278" w:lineRule="auto"/>
        <w:rPr>
          <w:rFonts w:cs="Times New Roman"/>
        </w:rPr>
      </w:pPr>
      <w:r w:rsidRPr="00A70E4E">
        <w:rPr>
          <w:rFonts w:cs="Times New Roman"/>
        </w:rPr>
        <w:t>.....................................................................................................................................................</w:t>
      </w:r>
    </w:p>
    <w:p w14:paraId="679FB16F" w14:textId="77777777" w:rsidR="00A70E4E" w:rsidRDefault="00A70E4E" w:rsidP="00A70E4E">
      <w:pPr>
        <w:rPr>
          <w:rFonts w:eastAsia="Aptos" w:cs="Times New Roman"/>
          <w:b/>
          <w:bCs/>
        </w:rPr>
      </w:pPr>
    </w:p>
    <w:p w14:paraId="4802B2F4" w14:textId="644DAE89" w:rsidR="00A70E4E" w:rsidRPr="00294CC2" w:rsidRDefault="00A70E4E" w:rsidP="00A70E4E">
      <w:pPr>
        <w:rPr>
          <w:b/>
        </w:rPr>
      </w:pPr>
      <w:r w:rsidRPr="00294CC2">
        <w:rPr>
          <w:b/>
        </w:rPr>
        <w:t xml:space="preserve">Jaké 3 dluhopisy by sis vybral/a </w:t>
      </w:r>
      <w:proofErr w:type="spellStart"/>
      <w:r w:rsidRPr="00294CC2">
        <w:rPr>
          <w:b/>
        </w:rPr>
        <w:t>a</w:t>
      </w:r>
      <w:proofErr w:type="spellEnd"/>
      <w:r w:rsidRPr="00294CC2">
        <w:rPr>
          <w:b/>
        </w:rPr>
        <w:t xml:space="preserve"> proč?</w:t>
      </w:r>
    </w:p>
    <w:p w14:paraId="6821C7AE" w14:textId="77777777" w:rsidR="00A70E4E" w:rsidRPr="00A70E4E" w:rsidRDefault="00A70E4E" w:rsidP="00A70E4E">
      <w:pPr>
        <w:spacing w:before="360" w:after="360" w:line="278" w:lineRule="auto"/>
        <w:rPr>
          <w:rFonts w:cs="Times New Roman"/>
        </w:rPr>
      </w:pPr>
      <w:r w:rsidRPr="00A70E4E">
        <w:rPr>
          <w:rFonts w:cs="Times New Roman"/>
        </w:rPr>
        <w:t>......................................................................................................................................................</w:t>
      </w:r>
    </w:p>
    <w:p w14:paraId="72F63C3E" w14:textId="77777777" w:rsidR="00A70E4E" w:rsidRPr="00A70E4E" w:rsidRDefault="00A70E4E" w:rsidP="00A70E4E">
      <w:pPr>
        <w:spacing w:before="120" w:after="120" w:line="278" w:lineRule="auto"/>
        <w:rPr>
          <w:rFonts w:cs="Times New Roman"/>
        </w:rPr>
      </w:pPr>
      <w:r w:rsidRPr="00A70E4E">
        <w:rPr>
          <w:rFonts w:cs="Times New Roman"/>
        </w:rPr>
        <w:t>.....................................................................................................................................................</w:t>
      </w:r>
    </w:p>
    <w:p w14:paraId="0C3513F0" w14:textId="77777777" w:rsidR="0059235A" w:rsidRPr="0059235A" w:rsidRDefault="0059235A" w:rsidP="0059235A">
      <w:pPr>
        <w:spacing w:before="360" w:after="360" w:line="278" w:lineRule="auto"/>
        <w:rPr>
          <w:rFonts w:cs="Times New Roman"/>
        </w:rPr>
      </w:pPr>
      <w:r w:rsidRPr="0059235A">
        <w:rPr>
          <w:rFonts w:cs="Times New Roman"/>
        </w:rPr>
        <w:t>......................................................................................................................................................</w:t>
      </w:r>
    </w:p>
    <w:p w14:paraId="7157CDE9" w14:textId="77777777" w:rsidR="00A70E4E" w:rsidRDefault="00A70E4E" w:rsidP="00A70E4E">
      <w:pPr>
        <w:rPr>
          <w:rFonts w:eastAsia="Aptos" w:cs="Times New Roman"/>
          <w:b/>
          <w:bCs/>
        </w:rPr>
      </w:pPr>
    </w:p>
    <w:p w14:paraId="0EBC4886" w14:textId="0E4BE093" w:rsidR="0059235A" w:rsidRDefault="0059235A" w:rsidP="0059235A">
      <w:pPr>
        <w:spacing w:after="160" w:line="278" w:lineRule="auto"/>
        <w:rPr>
          <w:rFonts w:eastAsia="Aptos" w:cs="Times New Roman"/>
          <w:b/>
          <w:bCs/>
          <w:color w:val="0073CF"/>
          <w:sz w:val="28"/>
          <w:szCs w:val="28"/>
        </w:rPr>
      </w:pPr>
      <w:r w:rsidRPr="004C6FFC">
        <w:rPr>
          <w:rFonts w:ascii="Lato" w:eastAsia="Aptos" w:hAnsi="Lato" w:cs="Cambria Math"/>
          <w:color w:val="0073CF"/>
          <w:sz w:val="40"/>
          <w:szCs w:val="40"/>
        </w:rPr>
        <w:t>❷</w:t>
      </w:r>
      <w:r w:rsidRPr="004C6FFC">
        <w:rPr>
          <w:rFonts w:eastAsia="Aptos" w:cs="Times New Roman"/>
          <w:color w:val="0073CF"/>
        </w:rPr>
        <w:t xml:space="preserve"> </w:t>
      </w:r>
      <w:r>
        <w:rPr>
          <w:rFonts w:eastAsia="Aptos" w:cs="Times New Roman"/>
          <w:b/>
          <w:bCs/>
          <w:color w:val="0073CF"/>
          <w:sz w:val="28"/>
          <w:szCs w:val="28"/>
        </w:rPr>
        <w:t>Diskuze</w:t>
      </w:r>
    </w:p>
    <w:p w14:paraId="6CAD9288" w14:textId="005C98EA" w:rsidR="0059235A" w:rsidRPr="0059235A" w:rsidRDefault="0059235A" w:rsidP="006D5662">
      <w:pPr>
        <w:spacing w:after="160" w:line="278" w:lineRule="auto"/>
        <w:jc w:val="both"/>
        <w:rPr>
          <w:rFonts w:eastAsia="Aptos" w:cs="Times New Roman"/>
          <w:b/>
          <w:bCs/>
          <w:color w:val="0073CF"/>
          <w:sz w:val="28"/>
          <w:szCs w:val="28"/>
        </w:rPr>
      </w:pPr>
      <w:r>
        <w:t>Zamyslete se nad tím, proč jsou nabízeny dluhopisy s různou úrokovou mírou. Představte si například, že vy jste emitentem dluhopisu – proč byste nabízeli vyšší úrok, než je obvyklé? Uvědomte si také, že společnost si nešla půjčit peníze do banky, ale zvolila tuto cestu.</w:t>
      </w:r>
    </w:p>
    <w:p w14:paraId="66CA7B0A" w14:textId="77777777" w:rsidR="0059235A" w:rsidRPr="004C6FFC" w:rsidRDefault="0059235A" w:rsidP="00B5168D">
      <w:pPr>
        <w:rPr>
          <w:lang w:val="pl-PL"/>
        </w:rPr>
      </w:pPr>
    </w:p>
    <w:p w14:paraId="1694BB9E" w14:textId="52339B66" w:rsidR="0059235A" w:rsidRDefault="0059235A" w:rsidP="0059235A">
      <w:pPr>
        <w:spacing w:after="160" w:line="278" w:lineRule="auto"/>
        <w:rPr>
          <w:rFonts w:eastAsia="Aptos" w:cs="Times New Roman"/>
          <w:b/>
          <w:bCs/>
          <w:color w:val="0073CF"/>
          <w:sz w:val="28"/>
          <w:szCs w:val="28"/>
        </w:rPr>
      </w:pPr>
      <w:r w:rsidRPr="004C6FFC">
        <w:rPr>
          <w:rFonts w:ascii="Lato" w:eastAsia="Aptos" w:hAnsi="Lato" w:cs="Cambria Math"/>
          <w:color w:val="0073CF"/>
          <w:sz w:val="40"/>
          <w:szCs w:val="40"/>
          <w:lang w:val="pl-PL"/>
        </w:rPr>
        <w:t>❸</w:t>
      </w:r>
      <w:r w:rsidRPr="004C6FFC">
        <w:rPr>
          <w:rFonts w:eastAsia="Aptos" w:cs="Times New Roman"/>
          <w:color w:val="0073CF"/>
          <w:lang w:val="pl-PL"/>
        </w:rPr>
        <w:t xml:space="preserve"> </w:t>
      </w:r>
      <w:r w:rsidR="000F5828">
        <w:rPr>
          <w:rFonts w:eastAsia="Aptos" w:cs="Times New Roman"/>
          <w:b/>
          <w:bCs/>
          <w:color w:val="0073CF"/>
          <w:sz w:val="28"/>
          <w:szCs w:val="28"/>
        </w:rPr>
        <w:t>Podnikové dluhopisy</w:t>
      </w:r>
    </w:p>
    <w:p w14:paraId="4065C96F" w14:textId="725635CE" w:rsidR="0059235A" w:rsidRDefault="00E13455" w:rsidP="0059235A">
      <w:pPr>
        <w:spacing w:after="160" w:line="278" w:lineRule="auto"/>
        <w:rPr>
          <w:rFonts w:eastAsia="Aptos" w:cs="Times New Roman"/>
          <w:b/>
          <w:bCs/>
          <w:color w:val="0073CF"/>
          <w:sz w:val="28"/>
          <w:szCs w:val="28"/>
        </w:rPr>
      </w:pPr>
      <w:r w:rsidRPr="009A5A61">
        <w:rPr>
          <w:noProof/>
        </w:rPr>
        <w:drawing>
          <wp:anchor distT="0" distB="0" distL="114300" distR="114300" simplePos="0" relativeHeight="251658247" behindDoc="0" locked="0" layoutInCell="1" allowOverlap="1" wp14:anchorId="73905967" wp14:editId="3BDB097E">
            <wp:simplePos x="0" y="0"/>
            <wp:positionH relativeFrom="column">
              <wp:posOffset>5017770</wp:posOffset>
            </wp:positionH>
            <wp:positionV relativeFrom="paragraph">
              <wp:posOffset>86995</wp:posOffset>
            </wp:positionV>
            <wp:extent cx="678873" cy="678873"/>
            <wp:effectExtent l="0" t="0" r="6985" b="6985"/>
            <wp:wrapNone/>
            <wp:docPr id="293795063" name="Obrázek 1" descr="Obsah obrázku snímek obrazovky, Grafika, design&#10;&#10;Popis byl vytvořen automaticky">
              <a:extLst xmlns:a="http://schemas.openxmlformats.org/drawingml/2006/main">
                <a:ext uri="{FF2B5EF4-FFF2-40B4-BE49-F238E27FC236}">
                  <a16:creationId xmlns:a16="http://schemas.microsoft.com/office/drawing/2014/main" id="{657F50C4-E6A4-481B-89BE-3BD96A1218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95063" name="Obrázek 1" descr="Obsah obrázku snímek obrazovky, Grafika, design&#10;&#10;Popis byl vytvořen automatick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8873" cy="678873"/>
                    </a:xfrm>
                    <a:prstGeom prst="rect">
                      <a:avLst/>
                    </a:prstGeom>
                  </pic:spPr>
                </pic:pic>
              </a:graphicData>
            </a:graphic>
            <wp14:sizeRelH relativeFrom="page">
              <wp14:pctWidth>0</wp14:pctWidth>
            </wp14:sizeRelH>
            <wp14:sizeRelV relativeFrom="page">
              <wp14:pctHeight>0</wp14:pctHeight>
            </wp14:sizeRelV>
          </wp:anchor>
        </w:drawing>
      </w:r>
      <w:r w:rsidRPr="0059235A">
        <w:rPr>
          <w:rFonts w:eastAsia="Aptos" w:cs="Arial"/>
          <w:noProof/>
          <w14:ligatures w14:val="none"/>
        </w:rPr>
        <mc:AlternateContent>
          <mc:Choice Requires="wpg">
            <w:drawing>
              <wp:anchor distT="0" distB="0" distL="114300" distR="114300" simplePos="0" relativeHeight="251658246" behindDoc="0" locked="0" layoutInCell="1" allowOverlap="1" wp14:anchorId="29E7DDAF" wp14:editId="47C21198">
                <wp:simplePos x="0" y="0"/>
                <wp:positionH relativeFrom="margin">
                  <wp:align>right</wp:align>
                </wp:positionH>
                <wp:positionV relativeFrom="paragraph">
                  <wp:posOffset>14030</wp:posOffset>
                </wp:positionV>
                <wp:extent cx="5771071" cy="1129030"/>
                <wp:effectExtent l="0" t="0" r="1270" b="0"/>
                <wp:wrapNone/>
                <wp:docPr id="224374699" name="Skupina 2"/>
                <wp:cNvGraphicFramePr/>
                <a:graphic xmlns:a="http://schemas.openxmlformats.org/drawingml/2006/main">
                  <a:graphicData uri="http://schemas.microsoft.com/office/word/2010/wordprocessingGroup">
                    <wpg:wgp>
                      <wpg:cNvGrpSpPr/>
                      <wpg:grpSpPr>
                        <a:xfrm>
                          <a:off x="0" y="0"/>
                          <a:ext cx="5771071" cy="1129030"/>
                          <a:chOff x="-48491" y="-1"/>
                          <a:chExt cx="5705475" cy="1161879"/>
                        </a:xfrm>
                      </wpg:grpSpPr>
                      <wps:wsp>
                        <wps:cNvPr id="777404334" name="Obdélník: se zakulacenými rohy 1"/>
                        <wps:cNvSpPr/>
                        <wps:spPr>
                          <a:xfrm>
                            <a:off x="-48491" y="126"/>
                            <a:ext cx="5705475" cy="1161752"/>
                          </a:xfrm>
                          <a:prstGeom prst="roundRect">
                            <a:avLst>
                              <a:gd name="adj" fmla="val 5969"/>
                            </a:avLst>
                          </a:prstGeom>
                          <a:solidFill>
                            <a:srgbClr val="E8E8E8"/>
                          </a:solidFill>
                          <a:ln w="12700" cap="flat" cmpd="sng" algn="ctr">
                            <a:noFill/>
                            <a:prstDash val="solid"/>
                            <a:miter lim="800000"/>
                          </a:ln>
                          <a:effectLst/>
                        </wps:spPr>
                        <wps:txbx>
                          <w:txbxContent>
                            <w:p w14:paraId="7CDC2DF3" w14:textId="77777777" w:rsidR="0059235A" w:rsidRPr="0059235A" w:rsidRDefault="0059235A" w:rsidP="0059235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18308" name="Textové pole 1"/>
                        <wps:cNvSpPr txBox="1"/>
                        <wps:spPr>
                          <a:xfrm>
                            <a:off x="265814" y="-1"/>
                            <a:ext cx="4433777" cy="1094509"/>
                          </a:xfrm>
                          <a:prstGeom prst="rect">
                            <a:avLst/>
                          </a:prstGeom>
                          <a:noFill/>
                          <a:ln w="6350">
                            <a:noFill/>
                          </a:ln>
                        </wps:spPr>
                        <wps:txbx>
                          <w:txbxContent>
                            <w:p w14:paraId="25DBB88B" w14:textId="499E3F9F" w:rsidR="0059235A" w:rsidRPr="007768CD" w:rsidRDefault="0059235A" w:rsidP="0059235A">
                              <w:pPr>
                                <w:spacing w:before="120" w:after="120"/>
                                <w:rPr>
                                  <w:rFonts w:eastAsia="Aptos" w:cs="Times New Roman"/>
                                  <w:b/>
                                  <w:bCs/>
                                </w:rPr>
                              </w:pPr>
                              <w:r>
                                <w:rPr>
                                  <w:rFonts w:cs="Times New Roman"/>
                                  <w:b/>
                                  <w:bCs/>
                                </w:rPr>
                                <w:t xml:space="preserve">VIDEO: </w:t>
                              </w:r>
                              <w:r w:rsidRPr="0059235A">
                                <w:rPr>
                                  <w:rFonts w:cs="Times New Roman"/>
                                  <w:b/>
                                  <w:bCs/>
                                </w:rPr>
                                <w:t>Pravda o českých dluhopisech, která vás překvapí</w:t>
                              </w:r>
                              <w:r w:rsidRPr="009D6F22">
                                <w:rPr>
                                  <w:rFonts w:cs="Times New Roman"/>
                                  <w:b/>
                                  <w:bCs/>
                                </w:rPr>
                                <w:t>.</w:t>
                              </w:r>
                              <w:r w:rsidRPr="004C11F4">
                                <w:rPr>
                                  <w:noProof/>
                                  <w14:ligatures w14:val="none"/>
                                </w:rPr>
                                <w:t xml:space="preserve"> </w:t>
                              </w:r>
                            </w:p>
                            <w:p w14:paraId="79436A4F" w14:textId="705B0463" w:rsidR="0059235A" w:rsidRDefault="0059235A" w:rsidP="0059235A">
                              <w:pPr>
                                <w:spacing w:after="120"/>
                                <w:rPr>
                                  <w:rFonts w:eastAsia="Aptos" w:cs="Times New Roman"/>
                                </w:rPr>
                              </w:pPr>
                              <w:r>
                                <w:t xml:space="preserve">Video shrnuje nejdůležitější </w:t>
                              </w:r>
                              <w:r w:rsidRPr="006E1C7C">
                                <w:t xml:space="preserve">fakta o podnikových dluhopisech </w:t>
                              </w:r>
                              <w:r w:rsidR="00E13455" w:rsidRPr="006E1C7C">
                                <w:br/>
                              </w:r>
                              <w:r w:rsidRPr="006E1C7C">
                                <w:t>a upozorňuje na možná úskalí</w:t>
                              </w:r>
                              <w:r w:rsidRPr="006E1C7C">
                                <w:rPr>
                                  <w:rFonts w:eastAsia="Aptos" w:cs="Times New Roman"/>
                                </w:rP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2A525349" w14:textId="49D889EE" w:rsidR="0059235A" w:rsidRPr="00684E82" w:rsidRDefault="0059235A" w:rsidP="0059235A">
                              <w:pPr>
                                <w:spacing w:before="120"/>
                                <w:rPr>
                                  <w:rFonts w:cs="Times New Roman"/>
                                  <w:sz w:val="18"/>
                                  <w:szCs w:val="18"/>
                                </w:rPr>
                              </w:pPr>
                              <w:hyperlink r:id="rId15" w:history="1">
                                <w:r w:rsidRPr="0059235A">
                                  <w:rPr>
                                    <w:rStyle w:val="Hypertextovodkaz"/>
                                    <w:sz w:val="18"/>
                                    <w:szCs w:val="18"/>
                                  </w:rPr>
                                  <w:t>https://www.youtube.com/watch?v=F5epPiXzysA&amp;t=414s</w:t>
                                </w:r>
                              </w:hyperlink>
                              <w:r>
                                <w:t xml:space="preserve"> </w:t>
                              </w:r>
                            </w:p>
                            <w:p w14:paraId="64D6DF71" w14:textId="77777777" w:rsidR="0059235A" w:rsidRPr="0059235A" w:rsidRDefault="0059235A" w:rsidP="0059235A">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61729232" name="Obrázek 20"/>
                          <pic:cNvPicPr>
                            <a:picLocks noChangeAspect="1"/>
                          </pic:cNvPicPr>
                        </pic:nvPicPr>
                        <pic:blipFill rotWithShape="1">
                          <a:blip r:embed="rId16" cstate="print">
                            <a:extLst>
                              <a:ext uri="{28A0092B-C50C-407E-A947-70E740481C1C}">
                                <a14:useLocalDpi xmlns:a14="http://schemas.microsoft.com/office/drawing/2010/main" val="0"/>
                              </a:ext>
                            </a:extLst>
                          </a:blip>
                          <a:srcRect b="11883"/>
                          <a:stretch>
                            <a:fillRect/>
                          </a:stretch>
                        </pic:blipFill>
                        <pic:spPr bwMode="auto">
                          <a:xfrm>
                            <a:off x="0" y="42530"/>
                            <a:ext cx="327660" cy="2882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9E7DDAF" id="Skupina 2" o:spid="_x0000_s1028" style="position:absolute;margin-left:403.2pt;margin-top:1.1pt;width:454.4pt;height:88.9pt;z-index:251658246;mso-position-horizontal:right;mso-position-horizontal-relative:margin;mso-width-relative:margin;mso-height-relative:margin" coordorigin="-484" coordsize="57054,11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">
                <v:roundrect id="_x0000_s1029" style="position:absolute;left:-484;top:1;width:57053;height:11617;visibility:visible;mso-wrap-style:square;v-text-anchor:middle" arcsize="391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" fillcolor="#e8e8e8" stroked="f" strokeweight="1pt">
                  <v:stroke joinstyle="miter"/>
                  <v:textbox>
                    <w:txbxContent>
                      <w:p w14:paraId="7CDC2DF3" w14:textId="77777777" w:rsidR="0059235A" w:rsidRPr="0059235A" w:rsidRDefault="0059235A" w:rsidP="0059235A">
                        <w:pPr>
                          <w:jc w:val="center"/>
                          <w:rPr>
                            <w:color w:val="000000"/>
                          </w:rPr>
                        </w:pPr>
                      </w:p>
                    </w:txbxContent>
                  </v:textbox>
                </v:roundrect>
                <v:shape id="_x0000_s1030" type="#_x0000_t202" style="position:absolute;left:2658;width:44337;height:10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" filled="f" stroked="f" strokeweight=".5pt">
                  <v:textbox>
                    <w:txbxContent>
                      <w:p w14:paraId="25DBB88B" w14:textId="499E3F9F" w:rsidR="0059235A" w:rsidRPr="007768CD" w:rsidRDefault="0059235A" w:rsidP="0059235A">
                        <w:pPr>
                          <w:spacing w:before="120" w:after="120"/>
                          <w:rPr>
                            <w:rFonts w:eastAsia="Aptos" w:cs="Times New Roman"/>
                            <w:b/>
                            <w:bCs/>
                          </w:rPr>
                        </w:pPr>
                        <w:r>
                          <w:rPr>
                            <w:rFonts w:cs="Times New Roman"/>
                            <w:b/>
                            <w:bCs/>
                          </w:rPr>
                          <w:t xml:space="preserve">VIDEO: </w:t>
                        </w:r>
                        <w:r w:rsidRPr="0059235A">
                          <w:rPr>
                            <w:rFonts w:cs="Times New Roman"/>
                            <w:b/>
                            <w:bCs/>
                          </w:rPr>
                          <w:t>Pravda o českých dluhopisech, která vás překvapí</w:t>
                        </w:r>
                        <w:r w:rsidRPr="009D6F22">
                          <w:rPr>
                            <w:rFonts w:cs="Times New Roman"/>
                            <w:b/>
                            <w:bCs/>
                          </w:rPr>
                          <w:t>.</w:t>
                        </w:r>
                        <w:r w:rsidRPr="004C11F4">
                          <w:rPr>
                            <w:noProof/>
                            <w14:ligatures w14:val="none"/>
                          </w:rPr>
                          <w:t xml:space="preserve"> </w:t>
                        </w:r>
                      </w:p>
                      <w:p w14:paraId="79436A4F" w14:textId="705B0463" w:rsidR="0059235A" w:rsidRDefault="0059235A" w:rsidP="0059235A">
                        <w:pPr>
                          <w:spacing w:after="120"/>
                          <w:rPr>
                            <w:rFonts w:eastAsia="Aptos" w:cs="Times New Roman"/>
                          </w:rPr>
                        </w:pPr>
                        <w:r>
                          <w:t xml:space="preserve">Video shrnuje nejdůležitější </w:t>
                        </w:r>
                        <w:r w:rsidRPr="006E1C7C">
                          <w:t xml:space="preserve">fakta o podnikových dluhopisech </w:t>
                        </w:r>
                        <w:r w:rsidR="00E13455" w:rsidRPr="006E1C7C">
                          <w:br/>
                        </w:r>
                        <w:r w:rsidRPr="006E1C7C">
                          <w:t>a upozorňuje na možná úskalí</w:t>
                        </w:r>
                        <w:r w:rsidRPr="006E1C7C">
                          <w:rPr>
                            <w:rFonts w:eastAsia="Aptos" w:cs="Times New Roman"/>
                          </w:rP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2A525349" w14:textId="49D889EE" w:rsidR="0059235A" w:rsidRPr="00684E82" w:rsidRDefault="0059235A" w:rsidP="0059235A">
                        <w:pPr>
                          <w:spacing w:before="120"/>
                          <w:rPr>
                            <w:rFonts w:cs="Times New Roman"/>
                            <w:sz w:val="18"/>
                            <w:szCs w:val="18"/>
                          </w:rPr>
                        </w:pPr>
                        <w:hyperlink r:id="rId17" w:history="1">
                          <w:r w:rsidRPr="0059235A">
                            <w:rPr>
                              <w:rStyle w:val="Hypertextovodkaz"/>
                              <w:sz w:val="18"/>
                              <w:szCs w:val="18"/>
                            </w:rPr>
                            <w:t>https://www.youtube.com/watch?v=F5epPiXzysA&amp;t=414s</w:t>
                          </w:r>
                        </w:hyperlink>
                        <w:r>
                          <w:t xml:space="preserve"> </w:t>
                        </w:r>
                      </w:p>
                      <w:p w14:paraId="64D6DF71" w14:textId="77777777" w:rsidR="0059235A" w:rsidRPr="0059235A" w:rsidRDefault="0059235A" w:rsidP="0059235A">
                        <w:pPr>
                          <w:rPr>
                            <w:color w:val="00000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0" o:spid="_x0000_s1031" type="#_x0000_t75" style="position:absolute;top:425;width:3276;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">
                  <v:imagedata r:id="rId18" o:title="" cropbottom="7788f"/>
                </v:shape>
                <w10:wrap anchorx="margin"/>
              </v:group>
            </w:pict>
          </mc:Fallback>
        </mc:AlternateContent>
      </w:r>
    </w:p>
    <w:p w14:paraId="00C90236" w14:textId="29F74535" w:rsidR="0059235A" w:rsidRDefault="0059235A" w:rsidP="0059235A">
      <w:pPr>
        <w:spacing w:after="160" w:line="278" w:lineRule="auto"/>
        <w:rPr>
          <w:rFonts w:eastAsia="Aptos" w:cs="Times New Roman"/>
          <w:b/>
          <w:bCs/>
          <w:color w:val="0073CF"/>
          <w:sz w:val="28"/>
          <w:szCs w:val="28"/>
        </w:rPr>
      </w:pPr>
    </w:p>
    <w:p w14:paraId="09438473" w14:textId="5B0951E6" w:rsidR="0059235A" w:rsidRPr="0059235A" w:rsidRDefault="0059235A" w:rsidP="0059235A">
      <w:pPr>
        <w:spacing w:after="160" w:line="278" w:lineRule="auto"/>
        <w:rPr>
          <w:rFonts w:eastAsia="Aptos" w:cs="Times New Roman"/>
        </w:rPr>
      </w:pPr>
    </w:p>
    <w:p w14:paraId="62EE4CE0" w14:textId="77777777" w:rsidR="0059235A" w:rsidRPr="0059235A" w:rsidRDefault="0059235A" w:rsidP="0059235A">
      <w:pPr>
        <w:spacing w:line="240" w:lineRule="auto"/>
        <w:rPr>
          <w:rFonts w:eastAsia="Aptos" w:cs="Times New Roman"/>
        </w:rPr>
      </w:pPr>
    </w:p>
    <w:p w14:paraId="66C5B292" w14:textId="67080D64" w:rsidR="0059235A" w:rsidRPr="0059235A" w:rsidRDefault="0059235A" w:rsidP="0059235A">
      <w:pPr>
        <w:spacing w:after="160" w:line="278" w:lineRule="auto"/>
        <w:rPr>
          <w:rFonts w:eastAsia="Aptos" w:cs="Times New Roman"/>
          <w:b/>
          <w:bCs/>
          <w:color w:val="0073CF"/>
          <w:sz w:val="28"/>
          <w:szCs w:val="28"/>
        </w:rPr>
      </w:pPr>
    </w:p>
    <w:p w14:paraId="6B9101E5" w14:textId="77777777" w:rsidR="006241D6" w:rsidRDefault="0059235A" w:rsidP="006241D6">
      <w:r w:rsidRPr="004C6FFC">
        <w:rPr>
          <w:rFonts w:ascii="Lato" w:eastAsia="Aptos" w:hAnsi="Lato" w:cs="Cambria Math"/>
          <w:color w:val="0073CF"/>
          <w:sz w:val="40"/>
          <w:szCs w:val="40"/>
          <w:lang w:val="pl-PL"/>
        </w:rPr>
        <w:t xml:space="preserve">❹ </w:t>
      </w:r>
      <w:r w:rsidR="000F5828">
        <w:rPr>
          <w:rFonts w:eastAsia="Aptos" w:cs="Times New Roman"/>
          <w:b/>
          <w:bCs/>
          <w:color w:val="0073CF"/>
          <w:sz w:val="28"/>
          <w:szCs w:val="28"/>
        </w:rPr>
        <w:t>Státní</w:t>
      </w:r>
      <w:r w:rsidRPr="0059235A">
        <w:rPr>
          <w:rFonts w:eastAsia="Aptos" w:cs="Times New Roman"/>
          <w:b/>
          <w:bCs/>
          <w:color w:val="0073CF"/>
          <w:sz w:val="28"/>
          <w:szCs w:val="28"/>
        </w:rPr>
        <w:t xml:space="preserve"> dluhopisy</w:t>
      </w:r>
      <w:r w:rsidR="006241D6" w:rsidRPr="006241D6">
        <w:t xml:space="preserve"> </w:t>
      </w:r>
    </w:p>
    <w:p w14:paraId="3E2F00F6" w14:textId="77777777" w:rsidR="006241D6" w:rsidRDefault="006241D6" w:rsidP="006241D6"/>
    <w:p w14:paraId="074AAE84" w14:textId="7B2B8F5A" w:rsidR="0059235A" w:rsidRPr="006241D6" w:rsidRDefault="006241D6" w:rsidP="006241D6">
      <w:r>
        <w:t>Odpovězte na následující otázky. Odpovědi naleznete v dokumentu.</w:t>
      </w:r>
    </w:p>
    <w:p w14:paraId="02BDF731" w14:textId="51276EB3" w:rsidR="0059235A" w:rsidRPr="0059235A" w:rsidRDefault="00E13455" w:rsidP="0059235A">
      <w:pPr>
        <w:spacing w:after="160" w:line="278" w:lineRule="auto"/>
        <w:rPr>
          <w:rFonts w:eastAsia="Aptos" w:cs="Times New Roman"/>
          <w:b/>
          <w:bCs/>
          <w:color w:val="0073CF"/>
          <w:sz w:val="28"/>
          <w:szCs w:val="28"/>
        </w:rPr>
      </w:pPr>
      <w:r w:rsidRPr="0059235A">
        <w:rPr>
          <w:rFonts w:eastAsia="Aptos" w:cs="Arial"/>
          <w:noProof/>
          <w14:ligatures w14:val="none"/>
        </w:rPr>
        <mc:AlternateContent>
          <mc:Choice Requires="wpg">
            <w:drawing>
              <wp:anchor distT="0" distB="0" distL="114300" distR="114300" simplePos="0" relativeHeight="251658248" behindDoc="0" locked="0" layoutInCell="1" allowOverlap="1" wp14:anchorId="5715BAA5" wp14:editId="48460506">
                <wp:simplePos x="0" y="0"/>
                <wp:positionH relativeFrom="column">
                  <wp:posOffset>-11274</wp:posOffset>
                </wp:positionH>
                <wp:positionV relativeFrom="paragraph">
                  <wp:posOffset>266520</wp:posOffset>
                </wp:positionV>
                <wp:extent cx="5779698" cy="1129030"/>
                <wp:effectExtent l="0" t="0" r="0" b="0"/>
                <wp:wrapNone/>
                <wp:docPr id="1041431512" name="Skupina 2"/>
                <wp:cNvGraphicFramePr/>
                <a:graphic xmlns:a="http://schemas.openxmlformats.org/drawingml/2006/main">
                  <a:graphicData uri="http://schemas.microsoft.com/office/word/2010/wordprocessingGroup">
                    <wpg:wgp>
                      <wpg:cNvGrpSpPr/>
                      <wpg:grpSpPr>
                        <a:xfrm>
                          <a:off x="0" y="0"/>
                          <a:ext cx="5779698" cy="1129030"/>
                          <a:chOff x="-48491" y="0"/>
                          <a:chExt cx="5705475" cy="1161879"/>
                        </a:xfrm>
                      </wpg:grpSpPr>
                      <wps:wsp>
                        <wps:cNvPr id="1576320800" name="Obdélník: se zakulacenými rohy 1"/>
                        <wps:cNvSpPr/>
                        <wps:spPr>
                          <a:xfrm>
                            <a:off x="-48491" y="127"/>
                            <a:ext cx="5705475" cy="1161752"/>
                          </a:xfrm>
                          <a:prstGeom prst="roundRect">
                            <a:avLst>
                              <a:gd name="adj" fmla="val 7497"/>
                            </a:avLst>
                          </a:prstGeom>
                          <a:solidFill>
                            <a:srgbClr val="E8E8E8"/>
                          </a:solidFill>
                          <a:ln w="12700" cap="flat" cmpd="sng" algn="ctr">
                            <a:noFill/>
                            <a:prstDash val="solid"/>
                            <a:miter lim="800000"/>
                          </a:ln>
                          <a:effectLst/>
                        </wps:spPr>
                        <wps:txbx>
                          <w:txbxContent>
                            <w:p w14:paraId="3B58DE10" w14:textId="77777777" w:rsidR="0059235A" w:rsidRPr="0059235A" w:rsidRDefault="0059235A" w:rsidP="0059235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4148" name="Textové pole 1"/>
                        <wps:cNvSpPr txBox="1"/>
                        <wps:spPr>
                          <a:xfrm>
                            <a:off x="265814" y="0"/>
                            <a:ext cx="4433777" cy="1094509"/>
                          </a:xfrm>
                          <a:prstGeom prst="rect">
                            <a:avLst/>
                          </a:prstGeom>
                          <a:noFill/>
                          <a:ln w="6350">
                            <a:noFill/>
                          </a:ln>
                        </wps:spPr>
                        <wps:txbx>
                          <w:txbxContent>
                            <w:p w14:paraId="0A5CC1D8" w14:textId="0938EA7E" w:rsidR="0059235A" w:rsidRPr="007768CD" w:rsidRDefault="0059235A" w:rsidP="0059235A">
                              <w:pPr>
                                <w:spacing w:before="120" w:after="120"/>
                                <w:rPr>
                                  <w:rFonts w:eastAsia="Aptos" w:cs="Times New Roman"/>
                                  <w:b/>
                                  <w:bCs/>
                                </w:rPr>
                              </w:pPr>
                              <w:r>
                                <w:rPr>
                                  <w:rFonts w:cs="Times New Roman"/>
                                  <w:b/>
                                  <w:bCs/>
                                </w:rPr>
                                <w:t xml:space="preserve">VIDEO: </w:t>
                              </w:r>
                              <w:r w:rsidRPr="0059235A">
                                <w:rPr>
                                  <w:rFonts w:cs="Times New Roman"/>
                                  <w:b/>
                                  <w:bCs/>
                                </w:rPr>
                                <w:t>Vzestup peněz 2 – spoutání dluhopisy</w:t>
                              </w:r>
                              <w:r w:rsidRPr="004C11F4">
                                <w:rPr>
                                  <w:noProof/>
                                  <w14:ligatures w14:val="none"/>
                                </w:rPr>
                                <w:t xml:space="preserve"> </w:t>
                              </w:r>
                            </w:p>
                            <w:p w14:paraId="238525A8" w14:textId="728D96C0" w:rsidR="0059235A" w:rsidRDefault="0059235A" w:rsidP="0059235A">
                              <w:pPr>
                                <w:spacing w:after="120"/>
                                <w:rPr>
                                  <w:rFonts w:eastAsia="Aptos" w:cs="Times New Roman"/>
                                </w:rPr>
                              </w:pPr>
                              <w:r w:rsidRPr="00AC781D">
                                <w:t>Dokument vysvětluje, jak dluh a dluhopisy změnily svět</w:t>
                              </w:r>
                              <w:r>
                                <w:t xml:space="preserve">, ukazuje vznik a rozmach </w:t>
                              </w:r>
                              <w:r w:rsidRPr="00BB6355">
                                <w:rPr>
                                  <w:b/>
                                  <w:bCs/>
                                </w:rPr>
                                <w:t>státních dluhopisů</w:t>
                              </w:r>
                              <w: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3DE7B5FB" w14:textId="77777777" w:rsidR="00E45CF4" w:rsidRDefault="0059235A" w:rsidP="0059235A">
                              <w:pPr>
                                <w:spacing w:before="120"/>
                              </w:pPr>
                              <w:hyperlink r:id="rId19" w:history="1">
                                <w:r w:rsidRPr="0059235A">
                                  <w:rPr>
                                    <w:rStyle w:val="Hypertextovodkaz"/>
                                    <w:sz w:val="18"/>
                                    <w:szCs w:val="18"/>
                                  </w:rPr>
                                  <w:t>https://1url.cz/dJmYn</w:t>
                                </w:r>
                              </w:hyperlink>
                            </w:p>
                            <w:p w14:paraId="30253528" w14:textId="77777777" w:rsidR="00E45CF4" w:rsidRDefault="00E45CF4" w:rsidP="0059235A">
                              <w:pPr>
                                <w:spacing w:before="120"/>
                              </w:pPr>
                            </w:p>
                            <w:p w14:paraId="46025B9F" w14:textId="7D3D34F2" w:rsidR="0059235A" w:rsidRPr="0059235A" w:rsidRDefault="0059235A" w:rsidP="0059235A">
                              <w:pPr>
                                <w:spacing w:before="120"/>
                                <w:rPr>
                                  <w:rFonts w:cs="Times New Roman"/>
                                  <w:sz w:val="12"/>
                                  <w:szCs w:val="12"/>
                                </w:rPr>
                              </w:pPr>
                              <w:r w:rsidRPr="0059235A">
                                <w:rPr>
                                  <w:sz w:val="18"/>
                                  <w:szCs w:val="18"/>
                                </w:rPr>
                                <w:t xml:space="preserve"> </w:t>
                              </w:r>
                            </w:p>
                            <w:p w14:paraId="6381C870" w14:textId="77777777" w:rsidR="0059235A" w:rsidRPr="0059235A" w:rsidRDefault="0059235A" w:rsidP="0059235A">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93879045" name="Obrázek 20"/>
                          <pic:cNvPicPr>
                            <a:picLocks noChangeAspect="1"/>
                          </pic:cNvPicPr>
                        </pic:nvPicPr>
                        <pic:blipFill rotWithShape="1">
                          <a:blip r:embed="rId16" cstate="print">
                            <a:extLst>
                              <a:ext uri="{28A0092B-C50C-407E-A947-70E740481C1C}">
                                <a14:useLocalDpi xmlns:a14="http://schemas.microsoft.com/office/drawing/2010/main" val="0"/>
                              </a:ext>
                            </a:extLst>
                          </a:blip>
                          <a:srcRect b="11883"/>
                          <a:stretch>
                            <a:fillRect/>
                          </a:stretch>
                        </pic:blipFill>
                        <pic:spPr bwMode="auto">
                          <a:xfrm>
                            <a:off x="0" y="42530"/>
                            <a:ext cx="327660" cy="2882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715BAA5" id="_x0000_s1032" style="position:absolute;margin-left:-.9pt;margin-top:21pt;width:455.1pt;height:88.9pt;z-index:251658248;mso-width-relative:margin;mso-height-relative:margin" coordorigin="-484" coordsize="57054,11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">
                <v:roundrect id="_x0000_s1033" style="position:absolute;left:-484;top:1;width:57053;height:11617;visibility:visible;mso-wrap-style:square;v-text-anchor:middle" arcsize="49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" fillcolor="#e8e8e8" stroked="f" strokeweight="1pt">
                  <v:stroke joinstyle="miter"/>
                  <v:textbox>
                    <w:txbxContent>
                      <w:p w14:paraId="3B58DE10" w14:textId="77777777" w:rsidR="0059235A" w:rsidRPr="0059235A" w:rsidRDefault="0059235A" w:rsidP="0059235A">
                        <w:pPr>
                          <w:jc w:val="center"/>
                          <w:rPr>
                            <w:color w:val="000000"/>
                          </w:rPr>
                        </w:pPr>
                      </w:p>
                    </w:txbxContent>
                  </v:textbox>
                </v:roundrect>
                <v:shape id="_x0000_s1034" type="#_x0000_t202" style="position:absolute;left:2658;width:44337;height:10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" filled="f" stroked="f" strokeweight=".5pt">
                  <v:textbox>
                    <w:txbxContent>
                      <w:p w14:paraId="0A5CC1D8" w14:textId="0938EA7E" w:rsidR="0059235A" w:rsidRPr="007768CD" w:rsidRDefault="0059235A" w:rsidP="0059235A">
                        <w:pPr>
                          <w:spacing w:before="120" w:after="120"/>
                          <w:rPr>
                            <w:rFonts w:eastAsia="Aptos" w:cs="Times New Roman"/>
                            <w:b/>
                            <w:bCs/>
                          </w:rPr>
                        </w:pPr>
                        <w:r>
                          <w:rPr>
                            <w:rFonts w:cs="Times New Roman"/>
                            <w:b/>
                            <w:bCs/>
                          </w:rPr>
                          <w:t xml:space="preserve">VIDEO: </w:t>
                        </w:r>
                        <w:r w:rsidRPr="0059235A">
                          <w:rPr>
                            <w:rFonts w:cs="Times New Roman"/>
                            <w:b/>
                            <w:bCs/>
                          </w:rPr>
                          <w:t>Vzestup peněz 2 – spoutání dluhopisy</w:t>
                        </w:r>
                        <w:r w:rsidRPr="004C11F4">
                          <w:rPr>
                            <w:noProof/>
                            <w14:ligatures w14:val="none"/>
                          </w:rPr>
                          <w:t xml:space="preserve"> </w:t>
                        </w:r>
                      </w:p>
                      <w:p w14:paraId="238525A8" w14:textId="728D96C0" w:rsidR="0059235A" w:rsidRDefault="0059235A" w:rsidP="0059235A">
                        <w:pPr>
                          <w:spacing w:after="120"/>
                          <w:rPr>
                            <w:rFonts w:eastAsia="Aptos" w:cs="Times New Roman"/>
                          </w:rPr>
                        </w:pPr>
                        <w:r w:rsidRPr="00AC781D">
                          <w:t>Dokument vysvětluje, jak dluh a dluhopisy změnily svět</w:t>
                        </w:r>
                        <w:r>
                          <w:t xml:space="preserve">, ukazuje vznik a rozmach </w:t>
                        </w:r>
                        <w:r w:rsidRPr="00BB6355">
                          <w:rPr>
                            <w:b/>
                            <w:bCs/>
                          </w:rPr>
                          <w:t>státních dluhopisů</w:t>
                        </w:r>
                        <w: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3DE7B5FB" w14:textId="77777777" w:rsidR="00E45CF4" w:rsidRDefault="0059235A" w:rsidP="0059235A">
                        <w:pPr>
                          <w:spacing w:before="120"/>
                        </w:pPr>
                        <w:hyperlink r:id="rId20" w:history="1">
                          <w:r w:rsidRPr="0059235A">
                            <w:rPr>
                              <w:rStyle w:val="Hypertextovodkaz"/>
                              <w:sz w:val="18"/>
                              <w:szCs w:val="18"/>
                            </w:rPr>
                            <w:t>https://1url.cz/dJmYn</w:t>
                          </w:r>
                        </w:hyperlink>
                      </w:p>
                      <w:p w14:paraId="30253528" w14:textId="77777777" w:rsidR="00E45CF4" w:rsidRDefault="00E45CF4" w:rsidP="0059235A">
                        <w:pPr>
                          <w:spacing w:before="120"/>
                        </w:pPr>
                      </w:p>
                      <w:p w14:paraId="46025B9F" w14:textId="7D3D34F2" w:rsidR="0059235A" w:rsidRPr="0059235A" w:rsidRDefault="0059235A" w:rsidP="0059235A">
                        <w:pPr>
                          <w:spacing w:before="120"/>
                          <w:rPr>
                            <w:rFonts w:cs="Times New Roman"/>
                            <w:sz w:val="12"/>
                            <w:szCs w:val="12"/>
                          </w:rPr>
                        </w:pPr>
                        <w:r w:rsidRPr="0059235A">
                          <w:rPr>
                            <w:sz w:val="18"/>
                            <w:szCs w:val="18"/>
                          </w:rPr>
                          <w:t xml:space="preserve"> </w:t>
                        </w:r>
                      </w:p>
                      <w:p w14:paraId="6381C870" w14:textId="77777777" w:rsidR="0059235A" w:rsidRPr="0059235A" w:rsidRDefault="0059235A" w:rsidP="0059235A">
                        <w:pPr>
                          <w:rPr>
                            <w:color w:val="000000"/>
                          </w:rPr>
                        </w:pPr>
                      </w:p>
                    </w:txbxContent>
                  </v:textbox>
                </v:shape>
                <v:shape id="Obrázek 20" o:spid="_x0000_s1035" type="#_x0000_t75" style="position:absolute;top:425;width:3276;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">
                  <v:imagedata r:id="rId18" o:title="" cropbottom="7788f"/>
                </v:shape>
              </v:group>
            </w:pict>
          </mc:Fallback>
        </mc:AlternateContent>
      </w:r>
    </w:p>
    <w:p w14:paraId="468F4502" w14:textId="7BCC49FA" w:rsidR="0059235A" w:rsidRPr="00A70E4E" w:rsidRDefault="00E45CF4" w:rsidP="00A70E4E">
      <w:pPr>
        <w:rPr>
          <w:rFonts w:eastAsia="Aptos" w:cs="Times New Roman"/>
          <w:b/>
          <w:bCs/>
        </w:rPr>
      </w:pPr>
      <w:r>
        <w:rPr>
          <w:noProof/>
        </w:rPr>
        <w:drawing>
          <wp:anchor distT="0" distB="0" distL="114300" distR="114300" simplePos="0" relativeHeight="251658249" behindDoc="0" locked="0" layoutInCell="1" allowOverlap="1" wp14:anchorId="32E90C60" wp14:editId="5D0D539D">
            <wp:simplePos x="0" y="0"/>
            <wp:positionH relativeFrom="column">
              <wp:posOffset>4957445</wp:posOffset>
            </wp:positionH>
            <wp:positionV relativeFrom="paragraph">
              <wp:posOffset>3175</wp:posOffset>
            </wp:positionV>
            <wp:extent cx="733031" cy="733031"/>
            <wp:effectExtent l="0" t="0" r="0" b="0"/>
            <wp:wrapNone/>
            <wp:docPr id="62970684" name="Obrázek 1" descr="Obsah obrázku text, snímek obrazovky, Grafika, design&#10;&#10;Popis byl vytvořen automaticky">
              <a:extLst xmlns:a="http://schemas.openxmlformats.org/drawingml/2006/main">
                <a:ext uri="{FF2B5EF4-FFF2-40B4-BE49-F238E27FC236}">
                  <a16:creationId xmlns:a16="http://schemas.microsoft.com/office/drawing/2014/main" id="{01C5C40E-B830-4258-8496-A8AC49C83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0684" name="Obrázek 1" descr="Obsah obrázku text, snímek obrazovky, Grafika, design&#10;&#10;Popis byl vytvořen automaticky"/>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33031" cy="733031"/>
                    </a:xfrm>
                    <a:prstGeom prst="rect">
                      <a:avLst/>
                    </a:prstGeom>
                  </pic:spPr>
                </pic:pic>
              </a:graphicData>
            </a:graphic>
            <wp14:sizeRelH relativeFrom="page">
              <wp14:pctWidth>0</wp14:pctWidth>
            </wp14:sizeRelH>
            <wp14:sizeRelV relativeFrom="page">
              <wp14:pctHeight>0</wp14:pctHeight>
            </wp14:sizeRelV>
          </wp:anchor>
        </w:drawing>
      </w:r>
    </w:p>
    <w:p w14:paraId="0F8860F0" w14:textId="1111E90E" w:rsidR="00A70E4E" w:rsidRPr="00A70E4E" w:rsidRDefault="00A70E4E" w:rsidP="00A70E4E">
      <w:pPr>
        <w:rPr>
          <w:rFonts w:eastAsia="Aptos" w:cs="Times New Roman"/>
          <w:b/>
          <w:bCs/>
        </w:rPr>
      </w:pPr>
    </w:p>
    <w:p w14:paraId="7DFB85A4" w14:textId="4755B094" w:rsidR="00A70E4E" w:rsidRPr="00A70E4E" w:rsidRDefault="00A70E4E" w:rsidP="00A70E4E">
      <w:pPr>
        <w:rPr>
          <w:rFonts w:eastAsia="Aptos" w:cs="Times New Roman"/>
          <w:b/>
          <w:bCs/>
        </w:rPr>
      </w:pPr>
    </w:p>
    <w:p w14:paraId="3542D618" w14:textId="77777777" w:rsidR="00A70E4E" w:rsidRPr="00A70E4E" w:rsidRDefault="00A70E4E" w:rsidP="00A70E4E">
      <w:pPr>
        <w:rPr>
          <w:rFonts w:eastAsia="Aptos" w:cs="Times New Roman"/>
          <w:b/>
          <w:bCs/>
        </w:rPr>
      </w:pPr>
    </w:p>
    <w:p w14:paraId="601C37C0" w14:textId="77777777" w:rsidR="00A70E4E" w:rsidRPr="00A70E4E" w:rsidRDefault="00A70E4E" w:rsidP="00A70E4E">
      <w:pPr>
        <w:rPr>
          <w:rFonts w:eastAsia="Aptos" w:cs="Times New Roman"/>
          <w:b/>
          <w:bCs/>
        </w:rPr>
      </w:pPr>
    </w:p>
    <w:p w14:paraId="09E00B47" w14:textId="77777777" w:rsidR="00E45CF4" w:rsidRDefault="00E45CF4" w:rsidP="0059235A">
      <w:pPr>
        <w:rPr>
          <w:rFonts w:eastAsia="Aptos" w:cs="Times New Roman"/>
          <w:b/>
          <w:bCs/>
        </w:rPr>
      </w:pPr>
    </w:p>
    <w:p w14:paraId="1C0606FB" w14:textId="5395ABA1" w:rsidR="0059235A" w:rsidRPr="001C3141" w:rsidRDefault="0059235A" w:rsidP="0059235A">
      <w:pPr>
        <w:rPr>
          <w:rFonts w:eastAsia="Aptos" w:cs="Times New Roman"/>
          <w:b/>
          <w:bCs/>
        </w:rPr>
      </w:pPr>
      <w:r w:rsidRPr="001C3141">
        <w:rPr>
          <w:rFonts w:eastAsia="Aptos" w:cs="Times New Roman"/>
          <w:b/>
          <w:bCs/>
        </w:rPr>
        <w:lastRenderedPageBreak/>
        <w:t>A) Proč autor tvrdí, že dluh nemusí být nutně špatný?</w:t>
      </w:r>
    </w:p>
    <w:p w14:paraId="7F266B04" w14:textId="77777777" w:rsidR="0059235A" w:rsidRPr="0059235A" w:rsidRDefault="0059235A" w:rsidP="0059235A">
      <w:pPr>
        <w:spacing w:before="360" w:after="360" w:line="278" w:lineRule="auto"/>
        <w:rPr>
          <w:rFonts w:cs="Times New Roman"/>
        </w:rPr>
      </w:pPr>
      <w:r w:rsidRPr="0059235A">
        <w:rPr>
          <w:rFonts w:cs="Times New Roman"/>
        </w:rPr>
        <w:t>......................................................................................................................................................</w:t>
      </w:r>
    </w:p>
    <w:p w14:paraId="7FE46EC3" w14:textId="77777777" w:rsidR="0059235A" w:rsidRPr="0059235A" w:rsidRDefault="0059235A" w:rsidP="0059235A">
      <w:pPr>
        <w:spacing w:before="120" w:after="120" w:line="278" w:lineRule="auto"/>
        <w:rPr>
          <w:rFonts w:cs="Times New Roman"/>
        </w:rPr>
      </w:pPr>
      <w:r w:rsidRPr="0059235A">
        <w:rPr>
          <w:rFonts w:cs="Times New Roman"/>
        </w:rPr>
        <w:t>.....................................................................................................................................................</w:t>
      </w:r>
    </w:p>
    <w:p w14:paraId="797A27D9" w14:textId="77777777" w:rsidR="0059235A" w:rsidRPr="0059235A" w:rsidRDefault="0059235A" w:rsidP="0059235A">
      <w:pPr>
        <w:spacing w:before="360" w:after="360" w:line="278" w:lineRule="auto"/>
        <w:rPr>
          <w:rFonts w:cs="Times New Roman"/>
        </w:rPr>
      </w:pPr>
      <w:r w:rsidRPr="0059235A">
        <w:rPr>
          <w:rFonts w:cs="Times New Roman"/>
        </w:rPr>
        <w:t>......................................................................................................................................................</w:t>
      </w:r>
    </w:p>
    <w:p w14:paraId="5E579728" w14:textId="77777777" w:rsidR="0059235A" w:rsidRPr="0059235A" w:rsidRDefault="0059235A" w:rsidP="0059235A">
      <w:pPr>
        <w:spacing w:before="360" w:after="360" w:line="278" w:lineRule="auto"/>
        <w:rPr>
          <w:rFonts w:cs="Times New Roman"/>
        </w:rPr>
      </w:pPr>
      <w:r w:rsidRPr="0059235A">
        <w:rPr>
          <w:rFonts w:cs="Times New Roman"/>
        </w:rPr>
        <w:t>......................................................................................................................................................</w:t>
      </w:r>
    </w:p>
    <w:p w14:paraId="72534A56" w14:textId="0678495B" w:rsidR="0059235A" w:rsidRPr="001C3141" w:rsidRDefault="0059235A" w:rsidP="0059235A">
      <w:pPr>
        <w:rPr>
          <w:rFonts w:eastAsia="Aptos" w:cs="Times New Roman"/>
          <w:b/>
          <w:bCs/>
        </w:rPr>
      </w:pPr>
      <w:r w:rsidRPr="001C3141">
        <w:rPr>
          <w:rFonts w:eastAsia="Aptos" w:cs="Times New Roman"/>
          <w:b/>
          <w:bCs/>
        </w:rPr>
        <w:t>B) Kde v Evropě vznikla myšlenka financovat válku prostřednictvím dluhopisů? Jaké bylo pozadí tohoto vzniku? Jaké rody za tím stály?</w:t>
      </w:r>
    </w:p>
    <w:p w14:paraId="37B5FB4B" w14:textId="77777777" w:rsidR="0059235A" w:rsidRPr="0059235A" w:rsidRDefault="0059235A" w:rsidP="0059235A">
      <w:pPr>
        <w:spacing w:before="360" w:after="360" w:line="278" w:lineRule="auto"/>
        <w:rPr>
          <w:rFonts w:cs="Times New Roman"/>
        </w:rPr>
      </w:pPr>
      <w:r w:rsidRPr="0059235A">
        <w:rPr>
          <w:rFonts w:cs="Times New Roman"/>
        </w:rPr>
        <w:t>......................................................................................................................................................</w:t>
      </w:r>
    </w:p>
    <w:p w14:paraId="5B763E71" w14:textId="77777777" w:rsidR="0059235A" w:rsidRPr="0059235A" w:rsidRDefault="0059235A" w:rsidP="0059235A">
      <w:pPr>
        <w:spacing w:before="120" w:after="120" w:line="278" w:lineRule="auto"/>
        <w:rPr>
          <w:rFonts w:cs="Times New Roman"/>
        </w:rPr>
      </w:pPr>
      <w:r w:rsidRPr="0059235A">
        <w:rPr>
          <w:rFonts w:cs="Times New Roman"/>
        </w:rPr>
        <w:t>.....................................................................................................................................................</w:t>
      </w:r>
    </w:p>
    <w:p w14:paraId="624658DA" w14:textId="77777777" w:rsidR="0059235A" w:rsidRPr="0059235A" w:rsidRDefault="0059235A" w:rsidP="0059235A">
      <w:pPr>
        <w:spacing w:before="360" w:after="360" w:line="278" w:lineRule="auto"/>
        <w:rPr>
          <w:rFonts w:cs="Times New Roman"/>
        </w:rPr>
      </w:pPr>
      <w:r w:rsidRPr="0059235A">
        <w:rPr>
          <w:rFonts w:cs="Times New Roman"/>
        </w:rPr>
        <w:t>......................................................................................................................................................</w:t>
      </w:r>
    </w:p>
    <w:p w14:paraId="3FCBA14D" w14:textId="77777777" w:rsidR="0059235A" w:rsidRPr="0059235A" w:rsidRDefault="0059235A" w:rsidP="0059235A">
      <w:pPr>
        <w:spacing w:before="360" w:after="360" w:line="278" w:lineRule="auto"/>
        <w:rPr>
          <w:rFonts w:cs="Times New Roman"/>
        </w:rPr>
      </w:pPr>
      <w:r w:rsidRPr="0059235A">
        <w:rPr>
          <w:rFonts w:cs="Times New Roman"/>
        </w:rPr>
        <w:t>......................................................................................................................................................</w:t>
      </w:r>
    </w:p>
    <w:p w14:paraId="435B0B6F" w14:textId="37661773" w:rsidR="0059235A" w:rsidRPr="001C3141" w:rsidRDefault="0059235A" w:rsidP="0059235A">
      <w:pPr>
        <w:rPr>
          <w:rFonts w:eastAsia="Aptos" w:cs="Times New Roman"/>
          <w:b/>
          <w:bCs/>
        </w:rPr>
      </w:pPr>
      <w:r w:rsidRPr="001C3141">
        <w:rPr>
          <w:rFonts w:eastAsia="Aptos" w:cs="Times New Roman"/>
          <w:b/>
          <w:bCs/>
        </w:rPr>
        <w:t>C) Jakým způsobem vydělal Nathan Rothschild na dluhopisech po bitvě u Waterloo?</w:t>
      </w:r>
    </w:p>
    <w:p w14:paraId="7709BC8C" w14:textId="77777777" w:rsidR="0059235A" w:rsidRPr="0059235A" w:rsidRDefault="0059235A" w:rsidP="0059235A">
      <w:pPr>
        <w:spacing w:before="360" w:after="360" w:line="278" w:lineRule="auto"/>
        <w:rPr>
          <w:rFonts w:cs="Times New Roman"/>
        </w:rPr>
      </w:pPr>
      <w:r w:rsidRPr="0059235A">
        <w:rPr>
          <w:rFonts w:cs="Times New Roman"/>
        </w:rPr>
        <w:t>......................................................................................................................................................</w:t>
      </w:r>
    </w:p>
    <w:p w14:paraId="4B934796" w14:textId="77777777" w:rsidR="0059235A" w:rsidRPr="0059235A" w:rsidRDefault="0059235A" w:rsidP="0059235A">
      <w:pPr>
        <w:spacing w:before="120" w:after="120" w:line="278" w:lineRule="auto"/>
        <w:rPr>
          <w:rFonts w:cs="Times New Roman"/>
        </w:rPr>
      </w:pPr>
      <w:r w:rsidRPr="0059235A">
        <w:rPr>
          <w:rFonts w:cs="Times New Roman"/>
        </w:rPr>
        <w:t>.....................................................................................................................................................</w:t>
      </w:r>
    </w:p>
    <w:p w14:paraId="6C2E21BA" w14:textId="77777777" w:rsidR="0059235A" w:rsidRPr="0059235A" w:rsidRDefault="0059235A" w:rsidP="0059235A">
      <w:pPr>
        <w:spacing w:before="360" w:after="360" w:line="278" w:lineRule="auto"/>
        <w:rPr>
          <w:rFonts w:cs="Times New Roman"/>
        </w:rPr>
      </w:pPr>
      <w:r w:rsidRPr="0059235A">
        <w:rPr>
          <w:rFonts w:cs="Times New Roman"/>
        </w:rPr>
        <w:t>......................................................................................................................................................</w:t>
      </w:r>
    </w:p>
    <w:p w14:paraId="40D0CD6A" w14:textId="77777777" w:rsidR="0059235A" w:rsidRPr="0059235A" w:rsidRDefault="0059235A" w:rsidP="0059235A">
      <w:pPr>
        <w:spacing w:before="360" w:after="360" w:line="278" w:lineRule="auto"/>
        <w:rPr>
          <w:rFonts w:cs="Times New Roman"/>
        </w:rPr>
      </w:pPr>
      <w:r w:rsidRPr="0059235A">
        <w:rPr>
          <w:rFonts w:cs="Times New Roman"/>
        </w:rPr>
        <w:t>......................................................................................................................................................</w:t>
      </w:r>
    </w:p>
    <w:p w14:paraId="7738C15C" w14:textId="77777777" w:rsidR="0059235A" w:rsidRPr="0059235A" w:rsidRDefault="0059235A" w:rsidP="0059235A">
      <w:pPr>
        <w:spacing w:before="360" w:after="360" w:line="278" w:lineRule="auto"/>
        <w:rPr>
          <w:rFonts w:cs="Times New Roman"/>
        </w:rPr>
      </w:pPr>
      <w:r w:rsidRPr="0059235A">
        <w:rPr>
          <w:rFonts w:cs="Times New Roman"/>
        </w:rPr>
        <w:t>......................................................................................................................................................</w:t>
      </w:r>
    </w:p>
    <w:p w14:paraId="575ED35E" w14:textId="77777777" w:rsidR="0059235A" w:rsidRPr="0059235A" w:rsidRDefault="0059235A" w:rsidP="0059235A">
      <w:pPr>
        <w:spacing w:before="120" w:after="120" w:line="278" w:lineRule="auto"/>
        <w:rPr>
          <w:rFonts w:cs="Times New Roman"/>
        </w:rPr>
      </w:pPr>
      <w:r w:rsidRPr="0059235A">
        <w:rPr>
          <w:rFonts w:cs="Times New Roman"/>
        </w:rPr>
        <w:t>.....................................................................................................................................................</w:t>
      </w:r>
    </w:p>
    <w:p w14:paraId="6BDF9B2E" w14:textId="77777777" w:rsidR="0059235A" w:rsidRPr="0059235A" w:rsidRDefault="0059235A" w:rsidP="0059235A">
      <w:pPr>
        <w:spacing w:before="360" w:after="360" w:line="278" w:lineRule="auto"/>
        <w:rPr>
          <w:rFonts w:cs="Times New Roman"/>
        </w:rPr>
      </w:pPr>
      <w:r w:rsidRPr="0059235A">
        <w:rPr>
          <w:rFonts w:cs="Times New Roman"/>
        </w:rPr>
        <w:t>......................................................................................................................................................</w:t>
      </w:r>
    </w:p>
    <w:p w14:paraId="7C513256" w14:textId="77777777" w:rsidR="0059235A" w:rsidRPr="0059235A" w:rsidRDefault="0059235A" w:rsidP="0059235A">
      <w:pPr>
        <w:spacing w:before="360" w:after="360" w:line="278" w:lineRule="auto"/>
        <w:rPr>
          <w:rFonts w:cs="Times New Roman"/>
        </w:rPr>
      </w:pPr>
      <w:r w:rsidRPr="0059235A">
        <w:rPr>
          <w:rFonts w:cs="Times New Roman"/>
        </w:rPr>
        <w:t>......................................................................................................................................................</w:t>
      </w:r>
    </w:p>
    <w:p w14:paraId="3D2A672C" w14:textId="77777777" w:rsidR="006E31C2" w:rsidRDefault="006E31C2" w:rsidP="0059235A">
      <w:pPr>
        <w:rPr>
          <w:rFonts w:eastAsia="Aptos" w:cs="Times New Roman"/>
          <w:b/>
          <w:bCs/>
        </w:rPr>
      </w:pPr>
    </w:p>
    <w:p w14:paraId="019A795B" w14:textId="77777777" w:rsidR="006E31C2" w:rsidRDefault="006E31C2" w:rsidP="0059235A">
      <w:pPr>
        <w:rPr>
          <w:rFonts w:eastAsia="Aptos" w:cs="Times New Roman"/>
          <w:b/>
          <w:bCs/>
        </w:rPr>
      </w:pPr>
    </w:p>
    <w:p w14:paraId="68B04A94" w14:textId="1EC4DE8D" w:rsidR="0059235A" w:rsidRPr="001C3141" w:rsidRDefault="0059235A" w:rsidP="0059235A">
      <w:pPr>
        <w:rPr>
          <w:rFonts w:eastAsia="Aptos" w:cs="Times New Roman"/>
          <w:b/>
          <w:bCs/>
        </w:rPr>
      </w:pPr>
      <w:r w:rsidRPr="001C3141">
        <w:rPr>
          <w:rFonts w:eastAsia="Aptos" w:cs="Times New Roman"/>
          <w:b/>
          <w:bCs/>
        </w:rPr>
        <w:lastRenderedPageBreak/>
        <w:t>D) Proč si státy, kterým lidé věří, mohou půjčovat levněji než ostatní?</w:t>
      </w:r>
    </w:p>
    <w:p w14:paraId="3006E56F" w14:textId="77777777" w:rsidR="0059235A" w:rsidRPr="0059235A" w:rsidRDefault="0059235A" w:rsidP="0059235A">
      <w:pPr>
        <w:spacing w:before="480" w:after="120" w:line="278" w:lineRule="auto"/>
        <w:rPr>
          <w:rFonts w:cs="Times New Roman"/>
        </w:rPr>
      </w:pPr>
      <w:r w:rsidRPr="0059235A">
        <w:rPr>
          <w:rFonts w:cs="Times New Roman"/>
        </w:rPr>
        <w:t>.....................................................................................................................................................</w:t>
      </w:r>
    </w:p>
    <w:p w14:paraId="139CA500" w14:textId="4484B041" w:rsidR="0059235A" w:rsidRPr="0059235A" w:rsidRDefault="0059235A" w:rsidP="0059235A">
      <w:pPr>
        <w:spacing w:before="360" w:after="360" w:line="278" w:lineRule="auto"/>
        <w:rPr>
          <w:rFonts w:cs="Times New Roman"/>
        </w:rPr>
      </w:pPr>
      <w:r w:rsidRPr="0059235A">
        <w:rPr>
          <w:rFonts w:cs="Times New Roman"/>
        </w:rPr>
        <w:t>......................................................................................................................................................</w:t>
      </w:r>
    </w:p>
    <w:p w14:paraId="2F0F8D2B" w14:textId="22A34305" w:rsidR="00AE403B" w:rsidRDefault="0059235A" w:rsidP="006E31C2">
      <w:pPr>
        <w:spacing w:before="360" w:after="360" w:line="278" w:lineRule="auto"/>
      </w:pPr>
      <w:r w:rsidRPr="0059235A">
        <w:rPr>
          <w:rFonts w:cs="Times New Roman"/>
        </w:rPr>
        <w:t>......................................................................................................................................................</w:t>
      </w:r>
    </w:p>
    <w:p w14:paraId="6EBF9DFA" w14:textId="53BE54E4" w:rsidR="00AE403B" w:rsidRDefault="006E31C2" w:rsidP="0059235A">
      <w:r w:rsidRPr="00E10F3D">
        <w:rPr>
          <w:rFonts w:eastAsia="Aptos" w:cs="Times New Roman"/>
          <w:noProof/>
        </w:rPr>
        <mc:AlternateContent>
          <mc:Choice Requires="wps">
            <w:drawing>
              <wp:anchor distT="0" distB="0" distL="114300" distR="114300" simplePos="0" relativeHeight="251658255" behindDoc="1" locked="0" layoutInCell="1" allowOverlap="1" wp14:anchorId="076E3A2F" wp14:editId="47CB9B19">
                <wp:simplePos x="0" y="0"/>
                <wp:positionH relativeFrom="margin">
                  <wp:align>left</wp:align>
                </wp:positionH>
                <wp:positionV relativeFrom="paragraph">
                  <wp:posOffset>80645</wp:posOffset>
                </wp:positionV>
                <wp:extent cx="5800725" cy="1407160"/>
                <wp:effectExtent l="0" t="0" r="9525" b="2540"/>
                <wp:wrapNone/>
                <wp:docPr id="1000720519" name="Obdélník: se zakulacenými rohy 4"/>
                <wp:cNvGraphicFramePr/>
                <a:graphic xmlns:a="http://schemas.openxmlformats.org/drawingml/2006/main">
                  <a:graphicData uri="http://schemas.microsoft.com/office/word/2010/wordprocessingShape">
                    <wps:wsp>
                      <wps:cNvSpPr/>
                      <wps:spPr>
                        <a:xfrm>
                          <a:off x="0" y="0"/>
                          <a:ext cx="5800725" cy="1407160"/>
                        </a:xfrm>
                        <a:prstGeom prst="roundRect">
                          <a:avLst>
                            <a:gd name="adj" fmla="val 7989"/>
                          </a:avLst>
                        </a:prstGeom>
                        <a:solidFill>
                          <a:srgbClr val="DDF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F38258" id="Obdélník: se zakulacenými rohy 4" o:spid="_x0000_s1026" style="position:absolute;margin-left:0;margin-top:6.35pt;width:456.75pt;height:110.8pt;z-index:-25165822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2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" fillcolor="#ddf0ff" stroked="f" strokeweight="1pt">
                <v:stroke joinstyle="miter"/>
                <w10:wrap anchorx="margin"/>
              </v:roundrect>
            </w:pict>
          </mc:Fallback>
        </mc:AlternateContent>
      </w:r>
      <w:r w:rsidR="003F687F" w:rsidRPr="00E10F3D">
        <w:rPr>
          <w:rFonts w:eastAsia="Aptos" w:cs="Times New Roman"/>
          <w:noProof/>
        </w:rPr>
        <w:drawing>
          <wp:anchor distT="0" distB="0" distL="114300" distR="114300" simplePos="0" relativeHeight="251658256" behindDoc="0" locked="0" layoutInCell="1" allowOverlap="1" wp14:anchorId="3428C233" wp14:editId="135C86EB">
            <wp:simplePos x="0" y="0"/>
            <wp:positionH relativeFrom="column">
              <wp:posOffset>30563</wp:posOffset>
            </wp:positionH>
            <wp:positionV relativeFrom="paragraph">
              <wp:posOffset>137160</wp:posOffset>
            </wp:positionV>
            <wp:extent cx="312420" cy="312420"/>
            <wp:effectExtent l="0" t="0" r="0" b="0"/>
            <wp:wrapThrough wrapText="bothSides">
              <wp:wrapPolygon edited="0">
                <wp:start x="5268" y="0"/>
                <wp:lineTo x="1317" y="6585"/>
                <wp:lineTo x="1317" y="14488"/>
                <wp:lineTo x="5268" y="19756"/>
                <wp:lineTo x="15805" y="19756"/>
                <wp:lineTo x="19756" y="15805"/>
                <wp:lineTo x="19756" y="6585"/>
                <wp:lineTo x="17122" y="0"/>
                <wp:lineTo x="5268" y="0"/>
              </wp:wrapPolygon>
            </wp:wrapThrough>
            <wp:docPr id="165568808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6"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anchor>
        </w:drawing>
      </w:r>
    </w:p>
    <w:p w14:paraId="60FD0D88" w14:textId="02A77EFF" w:rsidR="0059235A" w:rsidRPr="0059235A" w:rsidRDefault="0059235A" w:rsidP="006E31C2">
      <w:pPr>
        <w:ind w:left="142" w:right="141" w:hanging="142"/>
        <w:jc w:val="both"/>
        <w:rPr>
          <w:rFonts w:cs="Times New Roman"/>
          <w:b/>
          <w:bCs/>
          <w:color w:val="0073CF"/>
          <w:sz w:val="28"/>
          <w:szCs w:val="28"/>
        </w:rPr>
      </w:pPr>
      <w:r w:rsidRPr="673924D5">
        <w:t>Státní dluhopisy lze koupit přímo prostřednictvím smluvních distributorů (například vybraných bank) nebo elektronicky přes portál pro správu majetkového účtu (dluhopisy.gov.cz), případně nepřímo prostřednictvím burzy cenných papírů.</w:t>
      </w:r>
      <w:r>
        <w:t xml:space="preserve"> Když fyzická nebo právnická osoba kupuje nový dluhopis přímo od státu, stát nastaví úrok velmi blízko aktuálnímu 10letému výnosu. 10letý státní úrok neurčuje přesně, kolik kupující dostane, ale určuje prostředí, ve kterém se dluhopisy prodávají.</w:t>
      </w:r>
    </w:p>
    <w:p w14:paraId="0CA1DBCA" w14:textId="77777777" w:rsidR="0059235A" w:rsidRPr="00A70E4E" w:rsidRDefault="0059235A" w:rsidP="00A70E4E">
      <w:pPr>
        <w:rPr>
          <w:rFonts w:eastAsia="Aptos" w:cs="Times New Roman"/>
          <w:b/>
          <w:bCs/>
        </w:rPr>
      </w:pPr>
    </w:p>
    <w:p w14:paraId="033EF3AF" w14:textId="77777777" w:rsidR="002E2F71" w:rsidRPr="002E2F71" w:rsidRDefault="002E2F71" w:rsidP="006D7504">
      <w:pPr>
        <w:spacing w:before="200"/>
        <w:rPr>
          <w:rFonts w:eastAsia="Aptos" w:cs="Times New Roman"/>
          <w:b/>
          <w:bCs/>
        </w:rPr>
      </w:pPr>
      <w:r w:rsidRPr="002E2F71">
        <w:rPr>
          <w:rFonts w:eastAsia="Aptos" w:cs="Times New Roman"/>
          <w:b/>
          <w:bCs/>
        </w:rPr>
        <w:t>Doplňte, jak se bude chovat trh.</w:t>
      </w:r>
    </w:p>
    <w:p w14:paraId="21173BB2" w14:textId="5D89049D" w:rsidR="002E2F71" w:rsidRPr="002E2F71" w:rsidRDefault="002E2F71" w:rsidP="002E2F71">
      <w:pPr>
        <w:rPr>
          <w:rFonts w:eastAsia="Aptos" w:cs="Times New Roman"/>
        </w:rPr>
      </w:pPr>
      <w:r w:rsidRPr="002E2F71">
        <w:rPr>
          <w:rFonts w:eastAsia="Aptos" w:cs="Times New Roman"/>
        </w:rPr>
        <w:t xml:space="preserve">Výchozí situace: Státní dluhopis na 10 let má úrok 2 % </w:t>
      </w:r>
      <w:proofErr w:type="spellStart"/>
      <w:r w:rsidRPr="002E2F71">
        <w:rPr>
          <w:rFonts w:eastAsia="Aptos" w:cs="Times New Roman"/>
        </w:rPr>
        <w:t>p.a</w:t>
      </w:r>
      <w:proofErr w:type="spellEnd"/>
      <w:r w:rsidRPr="002E2F71">
        <w:rPr>
          <w:rFonts w:eastAsia="Aptos" w:cs="Times New Roman"/>
        </w:rPr>
        <w:t>.</w:t>
      </w:r>
    </w:p>
    <w:p w14:paraId="1359DB35" w14:textId="77777777" w:rsidR="002E2F71" w:rsidRPr="002E2F71" w:rsidRDefault="002E2F71" w:rsidP="002E2F71">
      <w:pPr>
        <w:rPr>
          <w:rFonts w:eastAsia="Aptos" w:cs="Times New Roman"/>
        </w:rPr>
      </w:pPr>
      <w:r w:rsidRPr="002E2F71">
        <w:rPr>
          <w:rFonts w:eastAsia="Aptos" w:cs="Times New Roman"/>
        </w:rPr>
        <w:t xml:space="preserve">Změna: Tržní úroky (10leté výnosy) rostou. </w:t>
      </w:r>
    </w:p>
    <w:p w14:paraId="793B4BEE" w14:textId="18ABD833" w:rsidR="002E2F71" w:rsidRPr="002E2F71" w:rsidRDefault="002E2F71" w:rsidP="002E2F71">
      <w:pPr>
        <w:rPr>
          <w:rFonts w:eastAsia="Aptos" w:cs="Times New Roman"/>
        </w:rPr>
      </w:pPr>
      <w:r w:rsidRPr="002E2F71">
        <w:rPr>
          <w:rFonts w:eastAsia="Aptos" w:cs="Times New Roman"/>
        </w:rPr>
        <w:t>Cena starého dluhopisu .......................... (klesá/roste), aby se jeho výnos přizpůsobil trhu.</w:t>
      </w:r>
    </w:p>
    <w:p w14:paraId="72DCD4D5" w14:textId="7BA64A01" w:rsidR="002E2F71" w:rsidRPr="002E2F71" w:rsidRDefault="002E2F71" w:rsidP="002E2F71">
      <w:pPr>
        <w:rPr>
          <w:rFonts w:eastAsia="Aptos" w:cs="Times New Roman"/>
        </w:rPr>
      </w:pPr>
    </w:p>
    <w:p w14:paraId="1CDDD476" w14:textId="598A7BBE" w:rsidR="002E2F71" w:rsidRPr="002E2F71" w:rsidRDefault="002E2F71" w:rsidP="002E2F71">
      <w:pPr>
        <w:rPr>
          <w:rFonts w:eastAsia="Aptos" w:cs="Times New Roman"/>
          <w:b/>
          <w:bCs/>
        </w:rPr>
      </w:pPr>
      <w:r w:rsidRPr="002E2F71">
        <w:rPr>
          <w:rFonts w:eastAsia="Aptos" w:cs="Times New Roman"/>
          <w:b/>
          <w:bCs/>
        </w:rPr>
        <w:t>Doplňte, jak se bude chovat trh.</w:t>
      </w:r>
    </w:p>
    <w:p w14:paraId="052C67B2" w14:textId="4C5F658E" w:rsidR="002E2F71" w:rsidRPr="002E2F71" w:rsidRDefault="002E2F71" w:rsidP="002E2F71">
      <w:pPr>
        <w:rPr>
          <w:rFonts w:eastAsia="Aptos" w:cs="Times New Roman"/>
        </w:rPr>
      </w:pPr>
      <w:r w:rsidRPr="002E2F71">
        <w:rPr>
          <w:rFonts w:eastAsia="Aptos" w:cs="Times New Roman"/>
        </w:rPr>
        <w:t xml:space="preserve">Výchozí situace: Státní dluhopis na 10 let má úrok 5 % </w:t>
      </w:r>
      <w:proofErr w:type="spellStart"/>
      <w:r w:rsidRPr="002E2F71">
        <w:rPr>
          <w:rFonts w:eastAsia="Aptos" w:cs="Times New Roman"/>
        </w:rPr>
        <w:t>p.a</w:t>
      </w:r>
      <w:proofErr w:type="spellEnd"/>
      <w:r w:rsidRPr="002E2F71">
        <w:rPr>
          <w:rFonts w:eastAsia="Aptos" w:cs="Times New Roman"/>
        </w:rPr>
        <w:t>.</w:t>
      </w:r>
    </w:p>
    <w:p w14:paraId="1392CD51" w14:textId="77777777" w:rsidR="002E2F71" w:rsidRPr="002E2F71" w:rsidRDefault="002E2F71" w:rsidP="002E2F71">
      <w:pPr>
        <w:rPr>
          <w:rFonts w:eastAsia="Aptos" w:cs="Times New Roman"/>
        </w:rPr>
      </w:pPr>
      <w:r w:rsidRPr="002E2F71">
        <w:rPr>
          <w:rFonts w:eastAsia="Aptos" w:cs="Times New Roman"/>
        </w:rPr>
        <w:t xml:space="preserve">Změna: Tržní úroky (10leté výnosy) klesají. </w:t>
      </w:r>
    </w:p>
    <w:p w14:paraId="60CEF59E" w14:textId="3E332CA1" w:rsidR="002E2F71" w:rsidRPr="002E2F71" w:rsidRDefault="002E2F71" w:rsidP="006E31C2">
      <w:pPr>
        <w:spacing w:after="240"/>
        <w:rPr>
          <w:rFonts w:eastAsia="Aptos" w:cs="Times New Roman"/>
        </w:rPr>
      </w:pPr>
      <w:r w:rsidRPr="002E2F71">
        <w:rPr>
          <w:rFonts w:eastAsia="Aptos" w:cs="Times New Roman"/>
        </w:rPr>
        <w:t>Cena starého dluhopisu .......................... (klesá/roste), aby se jeho výnos přizpůsobil trhu.</w:t>
      </w:r>
    </w:p>
    <w:p w14:paraId="7EB1A681" w14:textId="08811B3B" w:rsidR="002E2F71" w:rsidRDefault="00F70D62" w:rsidP="006E31C2">
      <w:pPr>
        <w:spacing w:after="160" w:line="480" w:lineRule="auto"/>
        <w:rPr>
          <w:rFonts w:eastAsia="Aptos" w:cs="Times New Roman"/>
          <w:b/>
          <w:bCs/>
          <w:color w:val="0073CF"/>
          <w:sz w:val="28"/>
          <w:szCs w:val="28"/>
        </w:rPr>
      </w:pPr>
      <w:r w:rsidRPr="0059235A">
        <w:rPr>
          <w:rFonts w:eastAsia="Aptos" w:cs="Arial"/>
          <w:noProof/>
          <w14:ligatures w14:val="none"/>
        </w:rPr>
        <mc:AlternateContent>
          <mc:Choice Requires="wpg">
            <w:drawing>
              <wp:anchor distT="0" distB="0" distL="114300" distR="114300" simplePos="0" relativeHeight="251658250" behindDoc="0" locked="0" layoutInCell="1" allowOverlap="1" wp14:anchorId="3E6FA9BF" wp14:editId="7D1CD6F9">
                <wp:simplePos x="0" y="0"/>
                <wp:positionH relativeFrom="column">
                  <wp:posOffset>-71120</wp:posOffset>
                </wp:positionH>
                <wp:positionV relativeFrom="paragraph">
                  <wp:posOffset>194310</wp:posOffset>
                </wp:positionV>
                <wp:extent cx="5829300" cy="919480"/>
                <wp:effectExtent l="0" t="0" r="0" b="0"/>
                <wp:wrapNone/>
                <wp:docPr id="3770730" name="Skupina 2"/>
                <wp:cNvGraphicFramePr/>
                <a:graphic xmlns:a="http://schemas.openxmlformats.org/drawingml/2006/main">
                  <a:graphicData uri="http://schemas.microsoft.com/office/word/2010/wordprocessingGroup">
                    <wpg:wgp>
                      <wpg:cNvGrpSpPr/>
                      <wpg:grpSpPr>
                        <a:xfrm>
                          <a:off x="0" y="0"/>
                          <a:ext cx="5829300" cy="919480"/>
                          <a:chOff x="113413" y="-79098"/>
                          <a:chExt cx="5829300" cy="1094416"/>
                        </a:xfrm>
                      </wpg:grpSpPr>
                      <wps:wsp>
                        <wps:cNvPr id="1620695729" name="Obdélník: se zakulacenými rohy 1"/>
                        <wps:cNvSpPr/>
                        <wps:spPr>
                          <a:xfrm>
                            <a:off x="113413" y="-79098"/>
                            <a:ext cx="5829300" cy="1076396"/>
                          </a:xfrm>
                          <a:prstGeom prst="roundRect">
                            <a:avLst>
                              <a:gd name="adj" fmla="val 11366"/>
                            </a:avLst>
                          </a:prstGeom>
                          <a:solidFill>
                            <a:srgbClr val="E8E8E8"/>
                          </a:solidFill>
                          <a:ln w="12700" cap="flat" cmpd="sng" algn="ctr">
                            <a:noFill/>
                            <a:prstDash val="solid"/>
                            <a:miter lim="800000"/>
                          </a:ln>
                          <a:effectLst/>
                        </wps:spPr>
                        <wps:txbx>
                          <w:txbxContent>
                            <w:p w14:paraId="50CFE980" w14:textId="77777777" w:rsidR="002E2F71" w:rsidRPr="0059235A" w:rsidRDefault="002E2F71" w:rsidP="002E2F7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7950449" name="Textové pole 1"/>
                        <wps:cNvSpPr txBox="1"/>
                        <wps:spPr>
                          <a:xfrm>
                            <a:off x="473632" y="-18271"/>
                            <a:ext cx="4433777" cy="1033589"/>
                          </a:xfrm>
                          <a:prstGeom prst="rect">
                            <a:avLst/>
                          </a:prstGeom>
                          <a:noFill/>
                          <a:ln w="6350">
                            <a:noFill/>
                          </a:ln>
                        </wps:spPr>
                        <wps:txbx>
                          <w:txbxContent>
                            <w:p w14:paraId="29B59EE2" w14:textId="03A90AE0" w:rsidR="002E2F71" w:rsidRDefault="002E2F71" w:rsidP="002E2F71">
                              <w:pPr>
                                <w:spacing w:after="120"/>
                                <w:rPr>
                                  <w:rFonts w:eastAsia="Aptos" w:cs="Times New Roman"/>
                                </w:rPr>
                              </w:pPr>
                              <w:r w:rsidRPr="002E2F71">
                                <w:t>Podívejte se pro zajímavost na stránky České národní banky na vývoj výnosů desetiletého</w:t>
                              </w:r>
                              <w:r w:rsidR="00594A0E">
                                <w:t xml:space="preserve"> </w:t>
                              </w:r>
                              <w:r w:rsidRPr="002E2F71">
                                <w:t xml:space="preserve">státního dluhopisu. </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7A995C26" w14:textId="77777777" w:rsidR="002E2F71" w:rsidRPr="002E2F71" w:rsidRDefault="002E2F71" w:rsidP="002E2F71">
                              <w:pPr>
                                <w:rPr>
                                  <w:sz w:val="18"/>
                                  <w:szCs w:val="18"/>
                                </w:rPr>
                              </w:pPr>
                              <w:hyperlink r:id="rId22" w:history="1">
                                <w:r w:rsidRPr="002E2F71">
                                  <w:rPr>
                                    <w:color w:val="467886" w:themeColor="hyperlink"/>
                                    <w:sz w:val="18"/>
                                    <w:szCs w:val="18"/>
                                    <w:u w:val="single"/>
                                  </w:rPr>
                                  <w:t>https://1url.cz/@dluhopisy</w:t>
                                </w:r>
                              </w:hyperlink>
                            </w:p>
                            <w:p w14:paraId="1F988EFC" w14:textId="2EE266ED" w:rsidR="002E2F71" w:rsidRPr="0059235A" w:rsidRDefault="002E2F71" w:rsidP="002E2F71">
                              <w:pPr>
                                <w:rPr>
                                  <w:color w:val="000000"/>
                                </w:rPr>
                              </w:pPr>
                              <w:r>
                                <w:rPr>
                                  <w:color w:val="00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6FA9BF" id="_x0000_s1036" style="position:absolute;margin-left:-5.6pt;margin-top:15.3pt;width:459pt;height:72.4pt;z-index:251658250;mso-width-relative:margin;mso-height-relative:margin" coordorigin="1134,-790" coordsize="58293,10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">
                <v:roundrect id="_x0000_s1037" style="position:absolute;left:1134;top:-790;width:58293;height:10762;visibility:visible;mso-wrap-style:square;v-text-anchor:middle" arcsize="744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" fillcolor="#e8e8e8" stroked="f" strokeweight="1pt">
                  <v:stroke joinstyle="miter"/>
                  <v:textbox>
                    <w:txbxContent>
                      <w:p w14:paraId="50CFE980" w14:textId="77777777" w:rsidR="002E2F71" w:rsidRPr="0059235A" w:rsidRDefault="002E2F71" w:rsidP="002E2F71">
                        <w:pPr>
                          <w:jc w:val="center"/>
                          <w:rPr>
                            <w:color w:val="000000"/>
                          </w:rPr>
                        </w:pPr>
                      </w:p>
                    </w:txbxContent>
                  </v:textbox>
                </v:roundrect>
                <v:shape id="_x0000_s1038" type="#_x0000_t202" style="position:absolute;left:4736;top:-182;width:44338;height:10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" filled="f" stroked="f" strokeweight=".5pt">
                  <v:textbox>
                    <w:txbxContent>
                      <w:p w14:paraId="29B59EE2" w14:textId="03A90AE0" w:rsidR="002E2F71" w:rsidRDefault="002E2F71" w:rsidP="002E2F71">
                        <w:pPr>
                          <w:spacing w:after="120"/>
                          <w:rPr>
                            <w:rFonts w:eastAsia="Aptos" w:cs="Times New Roman"/>
                          </w:rPr>
                        </w:pPr>
                        <w:r w:rsidRPr="002E2F71">
                          <w:t>Podívejte se pro zajímavost na stránky České národní banky na vývoj výnosů desetiletého</w:t>
                        </w:r>
                        <w:r w:rsidR="00594A0E">
                          <w:t xml:space="preserve"> </w:t>
                        </w:r>
                        <w:r w:rsidRPr="002E2F71">
                          <w:t xml:space="preserve">státního dluhopisu. </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7A995C26" w14:textId="77777777" w:rsidR="002E2F71" w:rsidRPr="002E2F71" w:rsidRDefault="002E2F71" w:rsidP="002E2F71">
                        <w:pPr>
                          <w:rPr>
                            <w:sz w:val="18"/>
                            <w:szCs w:val="18"/>
                          </w:rPr>
                        </w:pPr>
                        <w:hyperlink r:id="rId23" w:history="1">
                          <w:r w:rsidRPr="002E2F71">
                            <w:rPr>
                              <w:color w:val="467886" w:themeColor="hyperlink"/>
                              <w:sz w:val="18"/>
                              <w:szCs w:val="18"/>
                              <w:u w:val="single"/>
                            </w:rPr>
                            <w:t>https://1url.cz/@dluhopisy</w:t>
                          </w:r>
                        </w:hyperlink>
                      </w:p>
                      <w:p w14:paraId="1F988EFC" w14:textId="2EE266ED" w:rsidR="002E2F71" w:rsidRPr="0059235A" w:rsidRDefault="002E2F71" w:rsidP="002E2F71">
                        <w:pPr>
                          <w:rPr>
                            <w:color w:val="000000"/>
                          </w:rPr>
                        </w:pPr>
                        <w:r>
                          <w:rPr>
                            <w:color w:val="000000"/>
                          </w:rPr>
                          <w:t xml:space="preserve"> </w:t>
                        </w:r>
                      </w:p>
                    </w:txbxContent>
                  </v:textbox>
                </v:shape>
              </v:group>
            </w:pict>
          </mc:Fallback>
        </mc:AlternateContent>
      </w:r>
      <w:r w:rsidR="006E31C2" w:rsidRPr="008E4023">
        <w:rPr>
          <w:rFonts w:eastAsia="Aptos" w:cs="Times New Roman"/>
          <w:b/>
          <w:bCs/>
          <w:noProof/>
          <w:color w:val="0073CF"/>
          <w:sz w:val="28"/>
          <w:szCs w:val="28"/>
        </w:rPr>
        <w:drawing>
          <wp:anchor distT="0" distB="0" distL="114300" distR="114300" simplePos="0" relativeHeight="251658254" behindDoc="0" locked="0" layoutInCell="1" allowOverlap="1" wp14:anchorId="70E28BB9" wp14:editId="5BFE5A95">
            <wp:simplePos x="0" y="0"/>
            <wp:positionH relativeFrom="column">
              <wp:posOffset>4958715</wp:posOffset>
            </wp:positionH>
            <wp:positionV relativeFrom="paragraph">
              <wp:posOffset>276225</wp:posOffset>
            </wp:positionV>
            <wp:extent cx="732334" cy="719455"/>
            <wp:effectExtent l="0" t="0" r="0" b="4445"/>
            <wp:wrapNone/>
            <wp:docPr id="9246741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74156"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2334" cy="719455"/>
                    </a:xfrm>
                    <a:prstGeom prst="rect">
                      <a:avLst/>
                    </a:prstGeom>
                  </pic:spPr>
                </pic:pic>
              </a:graphicData>
            </a:graphic>
            <wp14:sizeRelH relativeFrom="margin">
              <wp14:pctWidth>0</wp14:pctWidth>
            </wp14:sizeRelH>
            <wp14:sizeRelV relativeFrom="margin">
              <wp14:pctHeight>0</wp14:pctHeight>
            </wp14:sizeRelV>
          </wp:anchor>
        </w:drawing>
      </w:r>
      <w:r w:rsidR="002E2F71" w:rsidRPr="00EE51E4">
        <w:rPr>
          <w:rFonts w:eastAsia="Aptos" w:cs="Times New Roman"/>
          <w:noProof/>
        </w:rPr>
        <w:drawing>
          <wp:anchor distT="0" distB="0" distL="114300" distR="114300" simplePos="0" relativeHeight="251658251" behindDoc="0" locked="0" layoutInCell="1" allowOverlap="1" wp14:anchorId="7C2147D8" wp14:editId="7264C004">
            <wp:simplePos x="0" y="0"/>
            <wp:positionH relativeFrom="column">
              <wp:posOffset>27940</wp:posOffset>
            </wp:positionH>
            <wp:positionV relativeFrom="paragraph">
              <wp:posOffset>259715</wp:posOffset>
            </wp:positionV>
            <wp:extent cx="339090" cy="339090"/>
            <wp:effectExtent l="0" t="0" r="0" b="3810"/>
            <wp:wrapNone/>
            <wp:docPr id="77782879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p>
    <w:p w14:paraId="004DA997" w14:textId="14976521" w:rsidR="002E2F71" w:rsidRDefault="002E2F71" w:rsidP="002E2F71">
      <w:pPr>
        <w:spacing w:after="160" w:line="278" w:lineRule="auto"/>
        <w:rPr>
          <w:rFonts w:eastAsia="Aptos" w:cs="Times New Roman"/>
          <w:b/>
          <w:bCs/>
          <w:color w:val="0073CF"/>
          <w:sz w:val="28"/>
          <w:szCs w:val="28"/>
        </w:rPr>
      </w:pPr>
    </w:p>
    <w:p w14:paraId="2C923FDE" w14:textId="1560C454" w:rsidR="00A70E4E" w:rsidRPr="00A70E4E" w:rsidRDefault="00A70E4E" w:rsidP="00A70E4E">
      <w:pPr>
        <w:rPr>
          <w:rFonts w:eastAsia="Aptos" w:cs="Times New Roman"/>
          <w:b/>
          <w:bCs/>
        </w:rPr>
      </w:pPr>
    </w:p>
    <w:p w14:paraId="57FAD780" w14:textId="77777777" w:rsidR="00945E7B" w:rsidRPr="00F70D62" w:rsidRDefault="00945E7B" w:rsidP="00F70D62">
      <w:pPr>
        <w:spacing w:after="160" w:line="240" w:lineRule="auto"/>
        <w:rPr>
          <w:rFonts w:ascii="Lato" w:eastAsia="Aptos" w:hAnsi="Lato" w:cs="Cambria Math"/>
          <w:color w:val="0073CF"/>
        </w:rPr>
      </w:pPr>
    </w:p>
    <w:p w14:paraId="07CC45EE" w14:textId="77777777" w:rsidR="00780D64" w:rsidRDefault="00780D64" w:rsidP="002E2F71">
      <w:pPr>
        <w:spacing w:after="160" w:line="278" w:lineRule="auto"/>
        <w:rPr>
          <w:rFonts w:ascii="Lato" w:eastAsia="Aptos" w:hAnsi="Lato" w:cs="Cambria Math"/>
          <w:color w:val="0073CF"/>
          <w:sz w:val="40"/>
          <w:szCs w:val="40"/>
        </w:rPr>
      </w:pPr>
    </w:p>
    <w:p w14:paraId="437AAA19" w14:textId="54923371" w:rsidR="002E2F71" w:rsidRDefault="00945E7B" w:rsidP="002E2F71">
      <w:pPr>
        <w:spacing w:after="160" w:line="278" w:lineRule="auto"/>
        <w:rPr>
          <w:rFonts w:eastAsia="Aptos" w:cs="Times New Roman"/>
          <w:b/>
          <w:bCs/>
          <w:color w:val="0073CF"/>
          <w:sz w:val="28"/>
          <w:szCs w:val="28"/>
        </w:rPr>
      </w:pPr>
      <w:r w:rsidRPr="004C6FFC">
        <w:rPr>
          <w:rFonts w:ascii="Lato" w:eastAsia="Aptos" w:hAnsi="Lato" w:cs="Cambria Math"/>
          <w:color w:val="0073CF"/>
          <w:sz w:val="40"/>
          <w:szCs w:val="40"/>
        </w:rPr>
        <w:t xml:space="preserve">❺ </w:t>
      </w:r>
      <w:r w:rsidR="002E2F71">
        <w:rPr>
          <w:rFonts w:eastAsia="Aptos" w:cs="Times New Roman"/>
          <w:b/>
          <w:bCs/>
          <w:color w:val="0073CF"/>
          <w:sz w:val="28"/>
          <w:szCs w:val="28"/>
        </w:rPr>
        <w:t>Rizika držení státních dluhopisů</w:t>
      </w:r>
    </w:p>
    <w:p w14:paraId="354A77BF" w14:textId="0F84D85D" w:rsidR="006E31C2" w:rsidRDefault="002E2F71" w:rsidP="00F70D62">
      <w:pPr>
        <w:spacing w:after="360" w:line="278" w:lineRule="auto"/>
        <w:rPr>
          <w:b/>
          <w:bCs/>
        </w:rPr>
      </w:pPr>
      <w:r w:rsidRPr="002E2F71">
        <w:t>Státní dluhopisy jsou relativně bezpečné, ale ne bezrizikové. Diskutujte se spolužáky, jakou podobu mohou mít níže uvedená rizika státních dluhopisů.</w:t>
      </w:r>
    </w:p>
    <w:p w14:paraId="10C1976F" w14:textId="77777777" w:rsidR="00780D64" w:rsidRDefault="00780D64" w:rsidP="002E2F71">
      <w:pPr>
        <w:spacing w:after="160" w:line="278" w:lineRule="auto"/>
        <w:rPr>
          <w:b/>
          <w:bCs/>
        </w:rPr>
      </w:pPr>
    </w:p>
    <w:p w14:paraId="0F365FC4" w14:textId="77777777" w:rsidR="00780D64" w:rsidRDefault="00780D64" w:rsidP="002E2F71">
      <w:pPr>
        <w:spacing w:after="160" w:line="278" w:lineRule="auto"/>
        <w:rPr>
          <w:b/>
          <w:bCs/>
        </w:rPr>
      </w:pPr>
    </w:p>
    <w:p w14:paraId="35068F1F" w14:textId="6DDB4015" w:rsidR="002E2F71" w:rsidRDefault="002E2F71" w:rsidP="002E2F71">
      <w:pPr>
        <w:spacing w:after="160" w:line="278" w:lineRule="auto"/>
        <w:rPr>
          <w:b/>
          <w:bCs/>
        </w:rPr>
      </w:pPr>
      <w:r>
        <w:rPr>
          <w:b/>
          <w:bCs/>
        </w:rPr>
        <w:lastRenderedPageBreak/>
        <w:t>I</w:t>
      </w:r>
      <w:r w:rsidRPr="0058366F">
        <w:rPr>
          <w:b/>
          <w:bCs/>
        </w:rPr>
        <w:t>nflační riziko</w:t>
      </w:r>
    </w:p>
    <w:p w14:paraId="0914B5F6" w14:textId="77777777" w:rsidR="002E2F71" w:rsidRPr="002E2F71" w:rsidRDefault="002E2F71" w:rsidP="002E2F71">
      <w:pPr>
        <w:spacing w:before="360" w:after="360" w:line="278" w:lineRule="auto"/>
        <w:rPr>
          <w:rFonts w:cs="Times New Roman"/>
        </w:rPr>
      </w:pPr>
      <w:r w:rsidRPr="002E2F71">
        <w:rPr>
          <w:rFonts w:cs="Times New Roman"/>
        </w:rPr>
        <w:t>......................................................................................................................................................</w:t>
      </w:r>
    </w:p>
    <w:p w14:paraId="7A954A6C" w14:textId="77777777" w:rsidR="002E2F71" w:rsidRDefault="002E2F71" w:rsidP="002E2F71">
      <w:pPr>
        <w:spacing w:before="120" w:after="120" w:line="278" w:lineRule="auto"/>
        <w:rPr>
          <w:rFonts w:cs="Times New Roman"/>
        </w:rPr>
      </w:pPr>
      <w:r w:rsidRPr="002E2F71">
        <w:rPr>
          <w:rFonts w:cs="Times New Roman"/>
        </w:rPr>
        <w:t>.....................................................................................................................................................</w:t>
      </w:r>
    </w:p>
    <w:p w14:paraId="1B16D0A7" w14:textId="77777777" w:rsidR="002E2F71" w:rsidRDefault="002E2F71" w:rsidP="002E2F71">
      <w:pPr>
        <w:spacing w:after="160" w:line="278" w:lineRule="auto"/>
        <w:rPr>
          <w:b/>
          <w:bCs/>
        </w:rPr>
      </w:pPr>
    </w:p>
    <w:p w14:paraId="1561820A" w14:textId="2DFD1737" w:rsidR="002E2F71" w:rsidRDefault="002E2F71" w:rsidP="002E2F71">
      <w:pPr>
        <w:spacing w:after="160" w:line="278" w:lineRule="auto"/>
        <w:rPr>
          <w:b/>
          <w:bCs/>
        </w:rPr>
      </w:pPr>
      <w:r w:rsidRPr="0058366F">
        <w:rPr>
          <w:b/>
          <w:bCs/>
        </w:rPr>
        <w:t>Úrokové (tržní) riziko</w:t>
      </w:r>
    </w:p>
    <w:p w14:paraId="58C68024" w14:textId="77777777" w:rsidR="002E2F71" w:rsidRPr="002E2F71" w:rsidRDefault="002E2F71" w:rsidP="002E2F71">
      <w:pPr>
        <w:spacing w:before="360" w:after="360" w:line="278" w:lineRule="auto"/>
        <w:rPr>
          <w:rFonts w:cs="Times New Roman"/>
        </w:rPr>
      </w:pPr>
      <w:r w:rsidRPr="002E2F71">
        <w:rPr>
          <w:rFonts w:cs="Times New Roman"/>
        </w:rPr>
        <w:t>......................................................................................................................................................</w:t>
      </w:r>
    </w:p>
    <w:p w14:paraId="522EBBFF" w14:textId="77777777" w:rsidR="002E2F71" w:rsidRPr="002E2F71" w:rsidRDefault="002E2F71" w:rsidP="002E2F71">
      <w:pPr>
        <w:spacing w:before="120" w:after="120" w:line="278" w:lineRule="auto"/>
        <w:rPr>
          <w:rFonts w:cs="Times New Roman"/>
        </w:rPr>
      </w:pPr>
      <w:r w:rsidRPr="002E2F71">
        <w:rPr>
          <w:rFonts w:cs="Times New Roman"/>
        </w:rPr>
        <w:t>.....................................................................................................................................................</w:t>
      </w:r>
    </w:p>
    <w:p w14:paraId="4062E624" w14:textId="77777777" w:rsidR="002E2F71" w:rsidRDefault="002E2F71" w:rsidP="002E2F71">
      <w:pPr>
        <w:spacing w:after="160" w:line="278" w:lineRule="auto"/>
        <w:rPr>
          <w:b/>
          <w:bCs/>
        </w:rPr>
      </w:pPr>
    </w:p>
    <w:p w14:paraId="51BEEF18" w14:textId="18686460" w:rsidR="002E2F71" w:rsidRDefault="002E2F71" w:rsidP="002E2F71">
      <w:pPr>
        <w:spacing w:after="160" w:line="278" w:lineRule="auto"/>
        <w:rPr>
          <w:b/>
          <w:bCs/>
        </w:rPr>
      </w:pPr>
      <w:r w:rsidRPr="0058366F">
        <w:rPr>
          <w:b/>
          <w:bCs/>
        </w:rPr>
        <w:t>Riziko státního bankrotu</w:t>
      </w:r>
    </w:p>
    <w:p w14:paraId="24E759CA" w14:textId="77777777" w:rsidR="002E2F71" w:rsidRPr="002E2F71" w:rsidRDefault="002E2F71" w:rsidP="002E2F71">
      <w:pPr>
        <w:spacing w:before="360" w:after="360" w:line="278" w:lineRule="auto"/>
        <w:rPr>
          <w:rFonts w:cs="Times New Roman"/>
        </w:rPr>
      </w:pPr>
      <w:r w:rsidRPr="002E2F71">
        <w:rPr>
          <w:rFonts w:cs="Times New Roman"/>
        </w:rPr>
        <w:t>......................................................................................................................................................</w:t>
      </w:r>
    </w:p>
    <w:p w14:paraId="0EA2C4B8" w14:textId="5A6C6DB4" w:rsidR="002E2F71" w:rsidRPr="002E2F71" w:rsidRDefault="002E2F71" w:rsidP="002E2F71">
      <w:pPr>
        <w:spacing w:before="120" w:after="120" w:line="278" w:lineRule="auto"/>
        <w:rPr>
          <w:rFonts w:cs="Times New Roman"/>
        </w:rPr>
      </w:pPr>
      <w:r w:rsidRPr="002E2F71">
        <w:rPr>
          <w:rFonts w:cs="Times New Roman"/>
        </w:rPr>
        <w:t>.....................................................................................................................................................</w:t>
      </w:r>
    </w:p>
    <w:p w14:paraId="6236BD40" w14:textId="77777777" w:rsidR="002E2F71" w:rsidRDefault="002E2F71" w:rsidP="002E2F71">
      <w:pPr>
        <w:spacing w:after="160" w:line="278" w:lineRule="auto"/>
        <w:rPr>
          <w:rFonts w:eastAsia="Aptos" w:cs="Times New Roman"/>
          <w:color w:val="0073CF"/>
          <w:sz w:val="28"/>
          <w:szCs w:val="28"/>
        </w:rPr>
      </w:pPr>
    </w:p>
    <w:p w14:paraId="4018803F" w14:textId="6C8B133D" w:rsidR="002E2F71" w:rsidRDefault="002E2F71" w:rsidP="002E2F71">
      <w:pPr>
        <w:spacing w:after="160" w:line="278" w:lineRule="auto"/>
        <w:rPr>
          <w:b/>
          <w:bCs/>
        </w:rPr>
      </w:pPr>
      <w:r w:rsidRPr="0058366F">
        <w:rPr>
          <w:b/>
          <w:bCs/>
        </w:rPr>
        <w:t>Riziko změny podmínek</w:t>
      </w:r>
    </w:p>
    <w:p w14:paraId="06FCB72C" w14:textId="77777777" w:rsidR="002E2F71" w:rsidRPr="002E2F71" w:rsidRDefault="002E2F71" w:rsidP="002E2F71">
      <w:pPr>
        <w:spacing w:before="360" w:after="360" w:line="278" w:lineRule="auto"/>
        <w:rPr>
          <w:rFonts w:cs="Times New Roman"/>
        </w:rPr>
      </w:pPr>
      <w:r w:rsidRPr="002E2F71">
        <w:rPr>
          <w:rFonts w:cs="Times New Roman"/>
        </w:rPr>
        <w:t>......................................................................................................................................................</w:t>
      </w:r>
    </w:p>
    <w:p w14:paraId="280BD4FF" w14:textId="77777777" w:rsidR="002E2F71" w:rsidRPr="002E2F71" w:rsidRDefault="002E2F71" w:rsidP="002E2F71">
      <w:pPr>
        <w:spacing w:before="120" w:after="120" w:line="278" w:lineRule="auto"/>
        <w:rPr>
          <w:rFonts w:cs="Times New Roman"/>
        </w:rPr>
      </w:pPr>
      <w:r w:rsidRPr="002E2F71">
        <w:rPr>
          <w:rFonts w:cs="Times New Roman"/>
        </w:rPr>
        <w:t>.....................................................................................................................................................</w:t>
      </w:r>
    </w:p>
    <w:p w14:paraId="1B4EFBA4" w14:textId="77777777" w:rsidR="002E2F71" w:rsidRDefault="002E2F71" w:rsidP="002E2F71">
      <w:pPr>
        <w:spacing w:after="160" w:line="278" w:lineRule="auto"/>
        <w:rPr>
          <w:rFonts w:eastAsia="Aptos" w:cs="Times New Roman"/>
          <w:color w:val="0073CF"/>
          <w:sz w:val="28"/>
          <w:szCs w:val="28"/>
        </w:rPr>
      </w:pPr>
    </w:p>
    <w:p w14:paraId="7295BCFA" w14:textId="26F7494C" w:rsidR="002E2F71" w:rsidRDefault="002E2F71" w:rsidP="002E2F71">
      <w:pPr>
        <w:spacing w:after="160" w:line="278" w:lineRule="auto"/>
        <w:rPr>
          <w:b/>
          <w:bCs/>
        </w:rPr>
      </w:pPr>
      <w:r w:rsidRPr="673924D5">
        <w:rPr>
          <w:b/>
          <w:bCs/>
        </w:rPr>
        <w:t>Likvidní riziko (schopnost rychle prodat dluhopis)</w:t>
      </w:r>
    </w:p>
    <w:p w14:paraId="757FB11D" w14:textId="77777777" w:rsidR="002E2F71" w:rsidRPr="002E2F71" w:rsidRDefault="002E2F71" w:rsidP="002E2F71">
      <w:pPr>
        <w:spacing w:before="360" w:after="360" w:line="278" w:lineRule="auto"/>
        <w:rPr>
          <w:rFonts w:cs="Times New Roman"/>
        </w:rPr>
      </w:pPr>
      <w:r w:rsidRPr="002E2F71">
        <w:rPr>
          <w:rFonts w:cs="Times New Roman"/>
        </w:rPr>
        <w:t>......................................................................................................................................................</w:t>
      </w:r>
    </w:p>
    <w:p w14:paraId="3EBA8DC3" w14:textId="77777777" w:rsidR="002E2F71" w:rsidRPr="002E2F71" w:rsidRDefault="002E2F71" w:rsidP="002E2F71">
      <w:pPr>
        <w:spacing w:before="120" w:after="120" w:line="278" w:lineRule="auto"/>
        <w:rPr>
          <w:rFonts w:cs="Times New Roman"/>
        </w:rPr>
      </w:pPr>
      <w:r w:rsidRPr="002E2F71">
        <w:rPr>
          <w:rFonts w:cs="Times New Roman"/>
        </w:rPr>
        <w:t>.....................................................................................................................................................</w:t>
      </w:r>
    </w:p>
    <w:p w14:paraId="656F1C18" w14:textId="77777777" w:rsidR="002E2F71" w:rsidRDefault="002E2F71" w:rsidP="002E2F71">
      <w:pPr>
        <w:spacing w:after="160" w:line="278" w:lineRule="auto"/>
        <w:rPr>
          <w:rFonts w:eastAsia="Aptos" w:cs="Times New Roman"/>
          <w:color w:val="0073CF"/>
          <w:sz w:val="28"/>
          <w:szCs w:val="28"/>
        </w:rPr>
      </w:pPr>
    </w:p>
    <w:p w14:paraId="6186F5F3" w14:textId="1F4BEA9C" w:rsidR="002E2F71" w:rsidRDefault="002E2F71" w:rsidP="002E2F71">
      <w:pPr>
        <w:spacing w:after="160" w:line="278" w:lineRule="auto"/>
        <w:rPr>
          <w:b/>
          <w:bCs/>
        </w:rPr>
      </w:pPr>
      <w:r w:rsidRPr="5C1EE74F">
        <w:rPr>
          <w:b/>
          <w:bCs/>
        </w:rPr>
        <w:t>Měnové riziko</w:t>
      </w:r>
    </w:p>
    <w:p w14:paraId="119656E1" w14:textId="77777777" w:rsidR="002E2F71" w:rsidRPr="002E2F71" w:rsidRDefault="002E2F71" w:rsidP="002E2F71">
      <w:pPr>
        <w:spacing w:before="360" w:after="360" w:line="278" w:lineRule="auto"/>
        <w:rPr>
          <w:rFonts w:cs="Times New Roman"/>
        </w:rPr>
      </w:pPr>
      <w:r w:rsidRPr="002E2F71">
        <w:rPr>
          <w:rFonts w:cs="Times New Roman"/>
        </w:rPr>
        <w:t>......................................................................................................................................................</w:t>
      </w:r>
    </w:p>
    <w:p w14:paraId="2C6CB5CB" w14:textId="4F8FA2EB" w:rsidR="002E2F71" w:rsidRPr="002E2F71" w:rsidRDefault="002E2F71" w:rsidP="002E2F71">
      <w:pPr>
        <w:spacing w:after="160" w:line="278" w:lineRule="auto"/>
        <w:rPr>
          <w:rFonts w:eastAsia="Aptos" w:cs="Times New Roman"/>
          <w:color w:val="0073CF"/>
          <w:sz w:val="28"/>
          <w:szCs w:val="28"/>
        </w:rPr>
      </w:pPr>
      <w:r w:rsidRPr="002E2F71">
        <w:rPr>
          <w:rFonts w:cs="Times New Roman"/>
        </w:rPr>
        <w:t>.....................................................................................................................................................</w:t>
      </w:r>
    </w:p>
    <w:p w14:paraId="5FAA38E8" w14:textId="77777777" w:rsidR="002E2F71" w:rsidRDefault="002E2F71"/>
    <w:p w14:paraId="3B4C684B" w14:textId="77777777" w:rsidR="006E31C2" w:rsidRDefault="006E31C2" w:rsidP="002E2F71">
      <w:pPr>
        <w:spacing w:line="240" w:lineRule="auto"/>
        <w:rPr>
          <w:rFonts w:cs="Times New Roman"/>
          <w:b/>
          <w:bCs/>
        </w:rPr>
      </w:pPr>
    </w:p>
    <w:p w14:paraId="4FC9DB44" w14:textId="04E0B355" w:rsidR="002E2F71" w:rsidRPr="002E2F71" w:rsidRDefault="002E2F71" w:rsidP="002E2F71">
      <w:pPr>
        <w:spacing w:line="240" w:lineRule="auto"/>
        <w:rPr>
          <w:rFonts w:cs="Times New Roman"/>
          <w:b/>
          <w:bCs/>
        </w:rPr>
      </w:pPr>
      <w:r w:rsidRPr="002E2F71">
        <w:rPr>
          <w:rFonts w:cs="Times New Roman"/>
          <w:b/>
          <w:bCs/>
        </w:rPr>
        <w:lastRenderedPageBreak/>
        <w:t>Politické riziko</w:t>
      </w:r>
    </w:p>
    <w:p w14:paraId="62CABB5C" w14:textId="77777777" w:rsidR="002E2F71" w:rsidRPr="002E2F71" w:rsidRDefault="002E2F71" w:rsidP="002E2F71">
      <w:pPr>
        <w:spacing w:before="360" w:after="360" w:line="278" w:lineRule="auto"/>
        <w:rPr>
          <w:rFonts w:cs="Times New Roman"/>
        </w:rPr>
      </w:pPr>
      <w:r w:rsidRPr="002E2F71">
        <w:rPr>
          <w:rFonts w:cs="Times New Roman"/>
        </w:rPr>
        <w:t>......................................................................................................................................................</w:t>
      </w:r>
    </w:p>
    <w:p w14:paraId="433E5553" w14:textId="4D0252DF" w:rsidR="002E2F71" w:rsidRDefault="002E2F71" w:rsidP="002E2F71">
      <w:pPr>
        <w:spacing w:after="160" w:line="278" w:lineRule="auto"/>
        <w:rPr>
          <w:rFonts w:cs="Times New Roman"/>
        </w:rPr>
      </w:pPr>
      <w:r w:rsidRPr="002E2F71">
        <w:rPr>
          <w:rFonts w:cs="Times New Roman"/>
        </w:rPr>
        <w:t>.....................................................................................................................................................</w:t>
      </w:r>
    </w:p>
    <w:p w14:paraId="724AAD5D" w14:textId="19B4BC74" w:rsidR="002E2F71" w:rsidRPr="002E2F71" w:rsidRDefault="006E31C2" w:rsidP="002E2F71">
      <w:pPr>
        <w:rPr>
          <w:rFonts w:cs="Times New Roman"/>
        </w:rPr>
      </w:pPr>
      <w:r w:rsidRPr="0059235A">
        <w:rPr>
          <w:rFonts w:eastAsia="Aptos" w:cs="Arial"/>
          <w:noProof/>
          <w14:ligatures w14:val="none"/>
        </w:rPr>
        <mc:AlternateContent>
          <mc:Choice Requires="wpg">
            <w:drawing>
              <wp:anchor distT="0" distB="0" distL="114300" distR="114300" simplePos="0" relativeHeight="251658252" behindDoc="0" locked="0" layoutInCell="1" allowOverlap="1" wp14:anchorId="71AB235F" wp14:editId="30829E8F">
                <wp:simplePos x="0" y="0"/>
                <wp:positionH relativeFrom="column">
                  <wp:posOffset>-13970</wp:posOffset>
                </wp:positionH>
                <wp:positionV relativeFrom="paragraph">
                  <wp:posOffset>170180</wp:posOffset>
                </wp:positionV>
                <wp:extent cx="5791200" cy="1129030"/>
                <wp:effectExtent l="0" t="0" r="0" b="0"/>
                <wp:wrapNone/>
                <wp:docPr id="1172860849" name="Skupina 2"/>
                <wp:cNvGraphicFramePr/>
                <a:graphic xmlns:a="http://schemas.openxmlformats.org/drawingml/2006/main">
                  <a:graphicData uri="http://schemas.microsoft.com/office/word/2010/wordprocessingGroup">
                    <wpg:wgp>
                      <wpg:cNvGrpSpPr/>
                      <wpg:grpSpPr>
                        <a:xfrm>
                          <a:off x="0" y="0"/>
                          <a:ext cx="5791200" cy="1129030"/>
                          <a:chOff x="-48491" y="0"/>
                          <a:chExt cx="5705475" cy="1161879"/>
                        </a:xfrm>
                      </wpg:grpSpPr>
                      <wps:wsp>
                        <wps:cNvPr id="747193968" name="Obdélník: se zakulacenými rohy 1"/>
                        <wps:cNvSpPr/>
                        <wps:spPr>
                          <a:xfrm>
                            <a:off x="-48491" y="127"/>
                            <a:ext cx="5705475" cy="1161752"/>
                          </a:xfrm>
                          <a:prstGeom prst="roundRect">
                            <a:avLst>
                              <a:gd name="adj" fmla="val 9917"/>
                            </a:avLst>
                          </a:prstGeom>
                          <a:solidFill>
                            <a:srgbClr val="E8E8E8"/>
                          </a:solidFill>
                          <a:ln w="12700" cap="flat" cmpd="sng" algn="ctr">
                            <a:noFill/>
                            <a:prstDash val="solid"/>
                            <a:miter lim="800000"/>
                          </a:ln>
                          <a:effectLst/>
                        </wps:spPr>
                        <wps:txbx>
                          <w:txbxContent>
                            <w:p w14:paraId="495C1BC8" w14:textId="77777777" w:rsidR="002E2F71" w:rsidRDefault="002E2F71" w:rsidP="002E2F71">
                              <w:pPr>
                                <w:jc w:val="center"/>
                                <w:rPr>
                                  <w:color w:val="000000"/>
                                </w:rPr>
                              </w:pPr>
                            </w:p>
                            <w:p w14:paraId="1629A754" w14:textId="77777777" w:rsidR="002E2F71" w:rsidRDefault="002E2F71" w:rsidP="002E2F71">
                              <w:pPr>
                                <w:jc w:val="center"/>
                                <w:rPr>
                                  <w:color w:val="000000"/>
                                </w:rPr>
                              </w:pPr>
                            </w:p>
                            <w:p w14:paraId="74CFDF17" w14:textId="77777777" w:rsidR="002E2F71" w:rsidRDefault="002E2F71" w:rsidP="002E2F71">
                              <w:pPr>
                                <w:jc w:val="center"/>
                                <w:rPr>
                                  <w:color w:val="000000"/>
                                </w:rPr>
                              </w:pPr>
                            </w:p>
                            <w:p w14:paraId="6CD30F75" w14:textId="77777777" w:rsidR="002E2F71" w:rsidRDefault="002E2F71" w:rsidP="002E2F71">
                              <w:pPr>
                                <w:jc w:val="center"/>
                                <w:rPr>
                                  <w:color w:val="000000"/>
                                </w:rPr>
                              </w:pPr>
                            </w:p>
                            <w:p w14:paraId="6D39FA20" w14:textId="77777777" w:rsidR="002E2F71" w:rsidRDefault="002E2F71" w:rsidP="002E2F71">
                              <w:pPr>
                                <w:jc w:val="center"/>
                                <w:rPr>
                                  <w:color w:val="000000"/>
                                </w:rPr>
                              </w:pPr>
                            </w:p>
                            <w:p w14:paraId="34150DEE" w14:textId="77777777" w:rsidR="002E2F71" w:rsidRPr="002E2F71" w:rsidRDefault="002E2F71" w:rsidP="002E2F71">
                              <w:pPr>
                                <w:spacing w:after="160" w:line="278" w:lineRule="auto"/>
                                <w:rPr>
                                  <w:rFonts w:cs="Times New Roman"/>
                                  <w:lang w:val="en-GB"/>
                                </w:rPr>
                              </w:pPr>
                              <w:r w:rsidRPr="002E2F71">
                                <w:rPr>
                                  <w:rFonts w:ascii="Lato" w:eastAsia="Aptos" w:hAnsi="Lato" w:cs="Cambria Math"/>
                                  <w:color w:val="0073CF"/>
                                  <w:sz w:val="40"/>
                                  <w:szCs w:val="40"/>
                                  <w:lang w:val="en-GB"/>
                                </w:rPr>
                                <w:t xml:space="preserve">❼ </w:t>
                              </w:r>
                              <w:r w:rsidRPr="002E2F71">
                                <w:rPr>
                                  <w:rFonts w:eastAsia="Aptos" w:cs="Times New Roman"/>
                                  <w:b/>
                                  <w:bCs/>
                                  <w:color w:val="0073CF"/>
                                  <w:sz w:val="28"/>
                                  <w:szCs w:val="28"/>
                                </w:rPr>
                                <w:t>Garanční</w:t>
                              </w:r>
                            </w:p>
                            <w:p w14:paraId="2602D7A2" w14:textId="77777777" w:rsidR="002E2F71" w:rsidRDefault="002E2F71" w:rsidP="002E2F71">
                              <w:pPr>
                                <w:jc w:val="center"/>
                                <w:rPr>
                                  <w:color w:val="000000"/>
                                </w:rPr>
                              </w:pPr>
                            </w:p>
                            <w:p w14:paraId="5D0DA1C2" w14:textId="77777777" w:rsidR="002E2F71" w:rsidRPr="0059235A" w:rsidRDefault="002E2F71" w:rsidP="002E2F7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799374" name="Textové pole 1"/>
                        <wps:cNvSpPr txBox="1"/>
                        <wps:spPr>
                          <a:xfrm>
                            <a:off x="265814" y="0"/>
                            <a:ext cx="4433777" cy="1094509"/>
                          </a:xfrm>
                          <a:prstGeom prst="rect">
                            <a:avLst/>
                          </a:prstGeom>
                          <a:noFill/>
                          <a:ln w="6350">
                            <a:noFill/>
                          </a:ln>
                        </wps:spPr>
                        <wps:txbx>
                          <w:txbxContent>
                            <w:p w14:paraId="1453A8B7" w14:textId="7EFB3728" w:rsidR="002E2F71" w:rsidRPr="007768CD" w:rsidRDefault="002E2F71" w:rsidP="002E2F71">
                              <w:pPr>
                                <w:spacing w:before="120" w:after="120"/>
                                <w:rPr>
                                  <w:rFonts w:eastAsia="Aptos" w:cs="Times New Roman"/>
                                  <w:b/>
                                  <w:bCs/>
                                </w:rPr>
                              </w:pPr>
                              <w:r>
                                <w:rPr>
                                  <w:rFonts w:cs="Times New Roman"/>
                                  <w:b/>
                                  <w:bCs/>
                                </w:rPr>
                                <w:t xml:space="preserve">VIDEO: </w:t>
                              </w:r>
                              <w:r w:rsidRPr="002E2F71">
                                <w:rPr>
                                  <w:rFonts w:cs="Times New Roman"/>
                                  <w:b/>
                                  <w:bCs/>
                                </w:rPr>
                                <w:t>Nabízíme dluhopisy ČNB</w:t>
                              </w:r>
                              <w:r w:rsidRPr="009D6F22">
                                <w:rPr>
                                  <w:rFonts w:cs="Times New Roman"/>
                                  <w:b/>
                                  <w:bCs/>
                                </w:rPr>
                                <w:t>.</w:t>
                              </w:r>
                              <w:r w:rsidRPr="004C11F4">
                                <w:rPr>
                                  <w:noProof/>
                                  <w14:ligatures w14:val="none"/>
                                </w:rPr>
                                <w:t xml:space="preserve"> </w:t>
                              </w:r>
                            </w:p>
                            <w:p w14:paraId="687C32BE" w14:textId="1BFE6795" w:rsidR="002E2F71" w:rsidRDefault="002E2F71" w:rsidP="002E2F71">
                              <w:pPr>
                                <w:spacing w:after="120"/>
                                <w:rPr>
                                  <w:rFonts w:eastAsia="Aptos" w:cs="Times New Roman"/>
                                </w:rPr>
                              </w:pPr>
                              <w:r w:rsidRPr="0005056B">
                                <w:t>Video ukazuje</w:t>
                              </w:r>
                              <w:r>
                                <w:t xml:space="preserve"> </w:t>
                              </w:r>
                              <w:proofErr w:type="spellStart"/>
                              <w:r w:rsidRPr="00574DC5">
                                <w:t>deepfak</w:t>
                              </w:r>
                              <w:r>
                                <w:t>e</w:t>
                              </w:r>
                              <w:proofErr w:type="spellEnd"/>
                              <w:r w:rsidRPr="00574DC5">
                                <w:t xml:space="preserve"> projev vygenerovaný umělou inteligencí</w:t>
                              </w:r>
                              <w:r w:rsidRPr="00BD71A3">
                                <w:rPr>
                                  <w:rFonts w:eastAsia="Aptos" w:cs="Times New Roman"/>
                                </w:rP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7FB3A10D" w14:textId="48B8FDD4" w:rsidR="002E2F71" w:rsidRPr="002E2F71" w:rsidRDefault="002E2F71" w:rsidP="002E2F71">
                              <w:pPr>
                                <w:spacing w:before="120"/>
                                <w:rPr>
                                  <w:rFonts w:cs="Times New Roman"/>
                                  <w:sz w:val="12"/>
                                  <w:szCs w:val="12"/>
                                </w:rPr>
                              </w:pPr>
                              <w:hyperlink r:id="rId25" w:history="1">
                                <w:r w:rsidRPr="002E2F71">
                                  <w:rPr>
                                    <w:rStyle w:val="Hypertextovodkaz"/>
                                    <w:sz w:val="18"/>
                                    <w:szCs w:val="18"/>
                                  </w:rPr>
                                  <w:t>https://www.youtube.com/watch?v=X5N_IuBIkpc</w:t>
                                </w:r>
                              </w:hyperlink>
                              <w:r w:rsidRPr="002E2F71">
                                <w:rPr>
                                  <w:sz w:val="18"/>
                                  <w:szCs w:val="18"/>
                                </w:rPr>
                                <w:t xml:space="preserve">  </w:t>
                              </w:r>
                            </w:p>
                            <w:p w14:paraId="29365D7F" w14:textId="77777777" w:rsidR="002E2F71" w:rsidRPr="0059235A" w:rsidRDefault="002E2F71" w:rsidP="002E2F71">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55744548" name="Obrázek 20"/>
                          <pic:cNvPicPr>
                            <a:picLocks noChangeAspect="1"/>
                          </pic:cNvPicPr>
                        </pic:nvPicPr>
                        <pic:blipFill rotWithShape="1">
                          <a:blip r:embed="rId16" cstate="print">
                            <a:extLst>
                              <a:ext uri="{28A0092B-C50C-407E-A947-70E740481C1C}">
                                <a14:useLocalDpi xmlns:a14="http://schemas.microsoft.com/office/drawing/2010/main" val="0"/>
                              </a:ext>
                            </a:extLst>
                          </a:blip>
                          <a:srcRect b="11883"/>
                          <a:stretch>
                            <a:fillRect/>
                          </a:stretch>
                        </pic:blipFill>
                        <pic:spPr bwMode="auto">
                          <a:xfrm>
                            <a:off x="0" y="42530"/>
                            <a:ext cx="327660" cy="2882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1AB235F" id="_x0000_s1039" style="position:absolute;margin-left:-1.1pt;margin-top:13.4pt;width:456pt;height:88.9pt;z-index:251658252;mso-width-relative:margin;mso-height-relative:margin" coordorigin="-484" coordsize="57054,11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">
                <v:roundrect id="_x0000_s1040" style="position:absolute;left:-484;top:1;width:57053;height:11617;visibility:visible;mso-wrap-style:square;v-text-anchor:middle" arcsize="64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" fillcolor="#e8e8e8" stroked="f" strokeweight="1pt">
                  <v:stroke joinstyle="miter"/>
                  <v:textbox>
                    <w:txbxContent>
                      <w:p w14:paraId="495C1BC8" w14:textId="77777777" w:rsidR="002E2F71" w:rsidRDefault="002E2F71" w:rsidP="002E2F71">
                        <w:pPr>
                          <w:jc w:val="center"/>
                          <w:rPr>
                            <w:color w:val="000000"/>
                          </w:rPr>
                        </w:pPr>
                      </w:p>
                      <w:p w14:paraId="1629A754" w14:textId="77777777" w:rsidR="002E2F71" w:rsidRDefault="002E2F71" w:rsidP="002E2F71">
                        <w:pPr>
                          <w:jc w:val="center"/>
                          <w:rPr>
                            <w:color w:val="000000"/>
                          </w:rPr>
                        </w:pPr>
                      </w:p>
                      <w:p w14:paraId="74CFDF17" w14:textId="77777777" w:rsidR="002E2F71" w:rsidRDefault="002E2F71" w:rsidP="002E2F71">
                        <w:pPr>
                          <w:jc w:val="center"/>
                          <w:rPr>
                            <w:color w:val="000000"/>
                          </w:rPr>
                        </w:pPr>
                      </w:p>
                      <w:p w14:paraId="6CD30F75" w14:textId="77777777" w:rsidR="002E2F71" w:rsidRDefault="002E2F71" w:rsidP="002E2F71">
                        <w:pPr>
                          <w:jc w:val="center"/>
                          <w:rPr>
                            <w:color w:val="000000"/>
                          </w:rPr>
                        </w:pPr>
                      </w:p>
                      <w:p w14:paraId="6D39FA20" w14:textId="77777777" w:rsidR="002E2F71" w:rsidRDefault="002E2F71" w:rsidP="002E2F71">
                        <w:pPr>
                          <w:jc w:val="center"/>
                          <w:rPr>
                            <w:color w:val="000000"/>
                          </w:rPr>
                        </w:pPr>
                      </w:p>
                      <w:p w14:paraId="34150DEE" w14:textId="77777777" w:rsidR="002E2F71" w:rsidRPr="002E2F71" w:rsidRDefault="002E2F71" w:rsidP="002E2F71">
                        <w:pPr>
                          <w:spacing w:after="160" w:line="278" w:lineRule="auto"/>
                          <w:rPr>
                            <w:rFonts w:cs="Times New Roman"/>
                            <w:lang w:val="en-GB"/>
                          </w:rPr>
                        </w:pPr>
                        <w:r w:rsidRPr="002E2F71">
                          <w:rPr>
                            <w:rFonts w:ascii="Lato" w:eastAsia="Aptos" w:hAnsi="Lato" w:cs="Cambria Math"/>
                            <w:color w:val="0073CF"/>
                            <w:sz w:val="40"/>
                            <w:szCs w:val="40"/>
                            <w:lang w:val="en-GB"/>
                          </w:rPr>
                          <w:t xml:space="preserve">❼ </w:t>
                        </w:r>
                        <w:r w:rsidRPr="002E2F71">
                          <w:rPr>
                            <w:rFonts w:eastAsia="Aptos" w:cs="Times New Roman"/>
                            <w:b/>
                            <w:bCs/>
                            <w:color w:val="0073CF"/>
                            <w:sz w:val="28"/>
                            <w:szCs w:val="28"/>
                          </w:rPr>
                          <w:t>Garanční</w:t>
                        </w:r>
                      </w:p>
                      <w:p w14:paraId="2602D7A2" w14:textId="77777777" w:rsidR="002E2F71" w:rsidRDefault="002E2F71" w:rsidP="002E2F71">
                        <w:pPr>
                          <w:jc w:val="center"/>
                          <w:rPr>
                            <w:color w:val="000000"/>
                          </w:rPr>
                        </w:pPr>
                      </w:p>
                      <w:p w14:paraId="5D0DA1C2" w14:textId="77777777" w:rsidR="002E2F71" w:rsidRPr="0059235A" w:rsidRDefault="002E2F71" w:rsidP="002E2F71">
                        <w:pPr>
                          <w:jc w:val="center"/>
                          <w:rPr>
                            <w:color w:val="000000"/>
                          </w:rPr>
                        </w:pPr>
                      </w:p>
                    </w:txbxContent>
                  </v:textbox>
                </v:roundrect>
                <v:shape id="_x0000_s1041" type="#_x0000_t202" style="position:absolute;left:2658;width:44337;height:10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" filled="f" stroked="f" strokeweight=".5pt">
                  <v:textbox>
                    <w:txbxContent>
                      <w:p w14:paraId="1453A8B7" w14:textId="7EFB3728" w:rsidR="002E2F71" w:rsidRPr="007768CD" w:rsidRDefault="002E2F71" w:rsidP="002E2F71">
                        <w:pPr>
                          <w:spacing w:before="120" w:after="120"/>
                          <w:rPr>
                            <w:rFonts w:eastAsia="Aptos" w:cs="Times New Roman"/>
                            <w:b/>
                            <w:bCs/>
                          </w:rPr>
                        </w:pPr>
                        <w:r>
                          <w:rPr>
                            <w:rFonts w:cs="Times New Roman"/>
                            <w:b/>
                            <w:bCs/>
                          </w:rPr>
                          <w:t xml:space="preserve">VIDEO: </w:t>
                        </w:r>
                        <w:r w:rsidRPr="002E2F71">
                          <w:rPr>
                            <w:rFonts w:cs="Times New Roman"/>
                            <w:b/>
                            <w:bCs/>
                          </w:rPr>
                          <w:t>Nabízíme dluhopisy ČNB</w:t>
                        </w:r>
                        <w:r w:rsidRPr="009D6F22">
                          <w:rPr>
                            <w:rFonts w:cs="Times New Roman"/>
                            <w:b/>
                            <w:bCs/>
                          </w:rPr>
                          <w:t>.</w:t>
                        </w:r>
                        <w:r w:rsidRPr="004C11F4">
                          <w:rPr>
                            <w:noProof/>
                            <w14:ligatures w14:val="none"/>
                          </w:rPr>
                          <w:t xml:space="preserve"> </w:t>
                        </w:r>
                      </w:p>
                      <w:p w14:paraId="687C32BE" w14:textId="1BFE6795" w:rsidR="002E2F71" w:rsidRDefault="002E2F71" w:rsidP="002E2F71">
                        <w:pPr>
                          <w:spacing w:after="120"/>
                          <w:rPr>
                            <w:rFonts w:eastAsia="Aptos" w:cs="Times New Roman"/>
                          </w:rPr>
                        </w:pPr>
                        <w:r w:rsidRPr="0005056B">
                          <w:t>Video ukazuje</w:t>
                        </w:r>
                        <w:r>
                          <w:t xml:space="preserve"> </w:t>
                        </w:r>
                        <w:proofErr w:type="spellStart"/>
                        <w:r w:rsidRPr="00574DC5">
                          <w:t>deepfak</w:t>
                        </w:r>
                        <w:r>
                          <w:t>e</w:t>
                        </w:r>
                        <w:proofErr w:type="spellEnd"/>
                        <w:r w:rsidRPr="00574DC5">
                          <w:t xml:space="preserve"> projev vygenerovaný umělou inteligencí</w:t>
                        </w:r>
                        <w:r w:rsidRPr="00BD71A3">
                          <w:rPr>
                            <w:rFonts w:eastAsia="Aptos" w:cs="Times New Roman"/>
                          </w:rPr>
                          <w:t>.</w:t>
                        </w:r>
                        <w:r w:rsidRPr="00BD71A3">
                          <w:rPr>
                            <w:rFonts w:cs="Times New Roman"/>
                            <w:sz w:val="20"/>
                            <w:szCs w:val="20"/>
                          </w:rPr>
                          <w:t xml:space="preserve"> </w:t>
                        </w:r>
                        <w:r w:rsidRPr="007768CD">
                          <w:rPr>
                            <w:rFonts w:eastAsia="Aptos" w:cs="Times New Roman"/>
                            <w:sz w:val="18"/>
                            <w:szCs w:val="18"/>
                          </w:rPr>
                          <w:t xml:space="preserve"> </w:t>
                        </w:r>
                        <w:r>
                          <w:rPr>
                            <w:rFonts w:eastAsia="Aptos" w:cs="Times New Roman"/>
                            <w:sz w:val="18"/>
                            <w:szCs w:val="18"/>
                          </w:rPr>
                          <w:t xml:space="preserve"> </w:t>
                        </w:r>
                        <w:r w:rsidRPr="007768CD">
                          <w:rPr>
                            <w:rFonts w:eastAsia="Aptos" w:cs="Times New Roman"/>
                            <w:sz w:val="18"/>
                            <w:szCs w:val="18"/>
                          </w:rPr>
                          <w:t xml:space="preserve">   </w:t>
                        </w:r>
                        <w:r w:rsidRPr="007768CD">
                          <w:rPr>
                            <w:rFonts w:eastAsia="Aptos" w:cs="Times New Roman"/>
                          </w:rPr>
                          <w:t xml:space="preserve"> </w:t>
                        </w:r>
                      </w:p>
                      <w:p w14:paraId="7FB3A10D" w14:textId="48B8FDD4" w:rsidR="002E2F71" w:rsidRPr="002E2F71" w:rsidRDefault="002E2F71" w:rsidP="002E2F71">
                        <w:pPr>
                          <w:spacing w:before="120"/>
                          <w:rPr>
                            <w:rFonts w:cs="Times New Roman"/>
                            <w:sz w:val="12"/>
                            <w:szCs w:val="12"/>
                          </w:rPr>
                        </w:pPr>
                        <w:hyperlink r:id="rId26" w:history="1">
                          <w:r w:rsidRPr="002E2F71">
                            <w:rPr>
                              <w:rStyle w:val="Hypertextovodkaz"/>
                              <w:sz w:val="18"/>
                              <w:szCs w:val="18"/>
                            </w:rPr>
                            <w:t>https://www.youtube.com/watch?v=X5N_IuBIkpc</w:t>
                          </w:r>
                        </w:hyperlink>
                        <w:r w:rsidRPr="002E2F71">
                          <w:rPr>
                            <w:sz w:val="18"/>
                            <w:szCs w:val="18"/>
                          </w:rPr>
                          <w:t xml:space="preserve">  </w:t>
                        </w:r>
                      </w:p>
                      <w:p w14:paraId="29365D7F" w14:textId="77777777" w:rsidR="002E2F71" w:rsidRPr="0059235A" w:rsidRDefault="002E2F71" w:rsidP="002E2F71">
                        <w:pPr>
                          <w:rPr>
                            <w:color w:val="000000"/>
                          </w:rPr>
                        </w:pPr>
                      </w:p>
                    </w:txbxContent>
                  </v:textbox>
                </v:shape>
                <v:shape id="Obrázek 20" o:spid="_x0000_s1042" type="#_x0000_t75" style="position:absolute;top:425;width:3276;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">
                  <v:imagedata r:id="rId18" o:title="" cropbottom="7788f"/>
                </v:shape>
              </v:group>
            </w:pict>
          </mc:Fallback>
        </mc:AlternateContent>
      </w:r>
    </w:p>
    <w:p w14:paraId="64F5C1E6" w14:textId="6D3210A6" w:rsidR="002E2F71" w:rsidRPr="002E2F71" w:rsidRDefault="006E31C2" w:rsidP="002E2F71">
      <w:pPr>
        <w:rPr>
          <w:rFonts w:cs="Times New Roman"/>
        </w:rPr>
      </w:pPr>
      <w:r w:rsidRPr="007C52C0">
        <w:rPr>
          <w:b/>
          <w:bCs/>
          <w:noProof/>
          <w:sz w:val="28"/>
          <w:szCs w:val="28"/>
        </w:rPr>
        <w:drawing>
          <wp:anchor distT="0" distB="0" distL="114300" distR="114300" simplePos="0" relativeHeight="251658253" behindDoc="0" locked="0" layoutInCell="1" allowOverlap="1" wp14:anchorId="423F53CA" wp14:editId="5858CE89">
            <wp:simplePos x="0" y="0"/>
            <wp:positionH relativeFrom="column">
              <wp:posOffset>5005705</wp:posOffset>
            </wp:positionH>
            <wp:positionV relativeFrom="paragraph">
              <wp:posOffset>44450</wp:posOffset>
            </wp:positionV>
            <wp:extent cx="691515" cy="691515"/>
            <wp:effectExtent l="0" t="0" r="0" b="0"/>
            <wp:wrapNone/>
            <wp:docPr id="1162569863" name="Obrázek 1" descr="Obsah obrázku snímek obrazovky, Grafika, design, vzor&#10;&#10;Popis byl vytvořen automaticky">
              <a:extLst xmlns:a="http://schemas.openxmlformats.org/drawingml/2006/main">
                <a:ext uri="{FF2B5EF4-FFF2-40B4-BE49-F238E27FC236}">
                  <a16:creationId xmlns:a16="http://schemas.microsoft.com/office/drawing/2014/main" id="{7E188A55-8148-4C96-8C03-ACDFB97769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69863" name="Obrázek 1" descr="Obsah obrázku snímek obrazovky, Grafika, design, vzor&#10;&#10;Popis byl vytvořen automaticky"/>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1515" cy="691515"/>
                    </a:xfrm>
                    <a:prstGeom prst="rect">
                      <a:avLst/>
                    </a:prstGeom>
                  </pic:spPr>
                </pic:pic>
              </a:graphicData>
            </a:graphic>
            <wp14:sizeRelH relativeFrom="page">
              <wp14:pctWidth>0</wp14:pctWidth>
            </wp14:sizeRelH>
            <wp14:sizeRelV relativeFrom="page">
              <wp14:pctHeight>0</wp14:pctHeight>
            </wp14:sizeRelV>
          </wp:anchor>
        </w:drawing>
      </w:r>
    </w:p>
    <w:p w14:paraId="382AE32E" w14:textId="77777777" w:rsidR="002E2F71" w:rsidRPr="002E2F71" w:rsidRDefault="002E2F71" w:rsidP="002E2F71">
      <w:pPr>
        <w:rPr>
          <w:rFonts w:cs="Times New Roman"/>
        </w:rPr>
      </w:pPr>
    </w:p>
    <w:p w14:paraId="7C8C3902" w14:textId="77777777" w:rsidR="002E2F71" w:rsidRPr="002E2F71" w:rsidRDefault="002E2F71" w:rsidP="002E2F71">
      <w:pPr>
        <w:rPr>
          <w:rFonts w:cs="Times New Roman"/>
        </w:rPr>
      </w:pPr>
    </w:p>
    <w:p w14:paraId="3E6F854F" w14:textId="77777777" w:rsidR="002E2F71" w:rsidRPr="002E2F71" w:rsidRDefault="002E2F71" w:rsidP="002E2F71">
      <w:pPr>
        <w:rPr>
          <w:rFonts w:cs="Times New Roman"/>
        </w:rPr>
      </w:pPr>
    </w:p>
    <w:p w14:paraId="34F0E62C" w14:textId="77777777" w:rsidR="002E2F71" w:rsidRDefault="002E2F71" w:rsidP="002E2F71">
      <w:pPr>
        <w:rPr>
          <w:rFonts w:cs="Times New Roman"/>
        </w:rPr>
      </w:pPr>
    </w:p>
    <w:p w14:paraId="5A0BE6C7" w14:textId="77777777" w:rsidR="002E2F71" w:rsidRDefault="002E2F71" w:rsidP="002E2F71">
      <w:pPr>
        <w:jc w:val="right"/>
        <w:rPr>
          <w:rFonts w:cs="Times New Roman"/>
        </w:rPr>
      </w:pPr>
    </w:p>
    <w:p w14:paraId="68847663" w14:textId="77777777" w:rsidR="002E2F71" w:rsidRDefault="002E2F71" w:rsidP="002E2F71">
      <w:pPr>
        <w:jc w:val="right"/>
        <w:rPr>
          <w:rFonts w:cs="Times New Roman"/>
        </w:rPr>
      </w:pPr>
    </w:p>
    <w:p w14:paraId="033C41A1" w14:textId="7C013F6A" w:rsidR="002E2F71" w:rsidRDefault="00945E7B" w:rsidP="002E2F71">
      <w:pPr>
        <w:spacing w:after="160" w:line="278" w:lineRule="auto"/>
        <w:rPr>
          <w:rFonts w:eastAsia="Aptos" w:cs="Times New Roman"/>
          <w:b/>
          <w:bCs/>
          <w:color w:val="0073CF"/>
          <w:sz w:val="28"/>
          <w:szCs w:val="28"/>
        </w:rPr>
      </w:pPr>
      <w:r w:rsidRPr="004C6FFC">
        <w:rPr>
          <w:rFonts w:ascii="Lato" w:eastAsia="Aptos" w:hAnsi="Lato" w:cs="Cambria Math"/>
          <w:color w:val="0073CF"/>
          <w:sz w:val="40"/>
          <w:szCs w:val="40"/>
        </w:rPr>
        <w:t xml:space="preserve">❻ </w:t>
      </w:r>
      <w:r w:rsidR="00D4085D">
        <w:rPr>
          <w:rFonts w:eastAsia="Aptos" w:cs="Times New Roman"/>
          <w:b/>
          <w:bCs/>
          <w:color w:val="0073CF"/>
          <w:sz w:val="28"/>
          <w:szCs w:val="28"/>
        </w:rPr>
        <w:t>V</w:t>
      </w:r>
      <w:r w:rsidR="002E2F71" w:rsidRPr="002E2F71">
        <w:rPr>
          <w:rFonts w:eastAsia="Aptos" w:cs="Times New Roman"/>
          <w:b/>
          <w:bCs/>
          <w:color w:val="0073CF"/>
          <w:sz w:val="28"/>
          <w:szCs w:val="28"/>
        </w:rPr>
        <w:t>ýnos z</w:t>
      </w:r>
      <w:r w:rsidR="00E22754">
        <w:rPr>
          <w:rFonts w:eastAsia="Aptos" w:cs="Times New Roman"/>
          <w:b/>
          <w:bCs/>
          <w:color w:val="0073CF"/>
          <w:sz w:val="28"/>
          <w:szCs w:val="28"/>
        </w:rPr>
        <w:t> </w:t>
      </w:r>
      <w:r w:rsidR="002E2F71" w:rsidRPr="002E2F71">
        <w:rPr>
          <w:rFonts w:eastAsia="Aptos" w:cs="Times New Roman"/>
          <w:b/>
          <w:bCs/>
          <w:color w:val="0073CF"/>
          <w:sz w:val="28"/>
          <w:szCs w:val="28"/>
        </w:rPr>
        <w:t>dluhopisu</w:t>
      </w:r>
      <w:r w:rsidR="00E22754">
        <w:rPr>
          <w:rFonts w:eastAsia="Aptos" w:cs="Times New Roman"/>
          <w:b/>
          <w:bCs/>
          <w:color w:val="0073CF"/>
          <w:sz w:val="28"/>
          <w:szCs w:val="28"/>
        </w:rPr>
        <w:t xml:space="preserve"> </w:t>
      </w:r>
    </w:p>
    <w:p w14:paraId="3F7F9BAA" w14:textId="77777777" w:rsidR="00B66B8E" w:rsidRDefault="00D4085D" w:rsidP="000522B1">
      <w:pPr>
        <w:jc w:val="both"/>
      </w:pPr>
      <w:r w:rsidRPr="00D4085D">
        <w:t xml:space="preserve">Vypočítej reálný výnos z dluhopisu. </w:t>
      </w:r>
    </w:p>
    <w:p w14:paraId="5E587F30" w14:textId="77777777" w:rsidR="00835ECF" w:rsidRDefault="00835ECF" w:rsidP="000522B1">
      <w:pPr>
        <w:jc w:val="both"/>
      </w:pPr>
    </w:p>
    <w:p w14:paraId="1FEFA665" w14:textId="022EF422" w:rsidR="002E2F71" w:rsidRPr="00835ECF" w:rsidRDefault="002E2F71" w:rsidP="000522B1">
      <w:pPr>
        <w:spacing w:after="120"/>
        <w:jc w:val="both"/>
        <w:rPr>
          <w:u w:val="single"/>
        </w:rPr>
      </w:pPr>
      <w:r w:rsidRPr="00835ECF">
        <w:rPr>
          <w:u w:val="single"/>
        </w:rPr>
        <w:t xml:space="preserve">Nápověda: </w:t>
      </w:r>
    </w:p>
    <w:p w14:paraId="47CF3A1F" w14:textId="77777777" w:rsidR="002E2F71" w:rsidRDefault="002E2F71" w:rsidP="000522B1">
      <w:pPr>
        <w:jc w:val="both"/>
      </w:pPr>
      <w:r w:rsidRPr="006C1AC6">
        <w:rPr>
          <w:b/>
          <w:bCs/>
        </w:rPr>
        <w:t>Úrok</w:t>
      </w:r>
      <w:r>
        <w:t xml:space="preserve"> se vždy vypočítá z dlužné částky, která se do doby splatnosti nemění.  </w:t>
      </w:r>
    </w:p>
    <w:p w14:paraId="73F59166" w14:textId="77777777" w:rsidR="002E2F71" w:rsidRDefault="002E2F71" w:rsidP="000522B1">
      <w:pPr>
        <w:jc w:val="both"/>
      </w:pPr>
      <w:r w:rsidRPr="006C1AC6">
        <w:rPr>
          <w:b/>
          <w:bCs/>
        </w:rPr>
        <w:t>Celkový nominální výnos</w:t>
      </w:r>
      <w:r>
        <w:t xml:space="preserve"> je složen z dlužné částky a z úroků za dobu trvání investice.</w:t>
      </w:r>
    </w:p>
    <w:p w14:paraId="2ED7E39A" w14:textId="77777777" w:rsidR="002E2F71" w:rsidRDefault="002E2F71" w:rsidP="000522B1">
      <w:pPr>
        <w:jc w:val="both"/>
      </w:pPr>
      <w:r w:rsidRPr="006C1AC6">
        <w:rPr>
          <w:b/>
          <w:bCs/>
        </w:rPr>
        <w:t>Znehodnocení kumulovanou inflací</w:t>
      </w:r>
      <w:r>
        <w:t xml:space="preserve"> = nominální výnos / (1 + i/100), přičemž i = roční úroková míra.</w:t>
      </w:r>
    </w:p>
    <w:p w14:paraId="44EC450A" w14:textId="77777777" w:rsidR="002E2F71" w:rsidRDefault="002E2F71" w:rsidP="002E2F71"/>
    <w:p w14:paraId="7C504E54" w14:textId="13CBC7FC" w:rsidR="002E2F71" w:rsidRPr="00835ECF" w:rsidRDefault="002E2F71" w:rsidP="002E2F71">
      <w:pPr>
        <w:rPr>
          <w:b/>
          <w:bCs/>
        </w:rPr>
      </w:pPr>
      <w:r w:rsidRPr="00835ECF">
        <w:rPr>
          <w:b/>
          <w:bCs/>
        </w:rPr>
        <w:t xml:space="preserve">A) Dluhopis 2 roky splatnosti, 100 000 Kč, 2 % </w:t>
      </w:r>
      <w:proofErr w:type="spellStart"/>
      <w:r w:rsidRPr="00835ECF">
        <w:rPr>
          <w:b/>
          <w:bCs/>
        </w:rPr>
        <w:t>p.a</w:t>
      </w:r>
      <w:proofErr w:type="spellEnd"/>
      <w:r w:rsidRPr="00835ECF">
        <w:rPr>
          <w:b/>
          <w:bCs/>
        </w:rPr>
        <w:t xml:space="preserve">., předpokládaná kumulovaná inflace 2,5 %. </w:t>
      </w:r>
    </w:p>
    <w:p w14:paraId="2FD9E394" w14:textId="77777777" w:rsidR="002E2F71" w:rsidRDefault="002E2F71" w:rsidP="002E2F71"/>
    <w:p w14:paraId="54FC705E" w14:textId="0947D5EA" w:rsidR="002E2F71" w:rsidRDefault="002E2F71" w:rsidP="009B59CF">
      <w:pPr>
        <w:spacing w:after="240"/>
      </w:pPr>
      <w:r>
        <w:t>Roční úrok: ..............................................................................................................</w:t>
      </w:r>
      <w:r w:rsidR="009B59CF">
        <w:t>..................</w:t>
      </w:r>
    </w:p>
    <w:p w14:paraId="736FAA8D" w14:textId="26E33A35" w:rsidR="002E2F71" w:rsidRDefault="002E2F71" w:rsidP="009B59CF">
      <w:pPr>
        <w:spacing w:after="240"/>
      </w:pPr>
      <w:r>
        <w:t>Za 2 roky: .................................................................................................................</w:t>
      </w:r>
      <w:r w:rsidR="009B59CF">
        <w:t>.................</w:t>
      </w:r>
    </w:p>
    <w:p w14:paraId="1DEECC59" w14:textId="10BA5D0B" w:rsidR="002E2F71" w:rsidRDefault="002E2F71" w:rsidP="009B59CF">
      <w:pPr>
        <w:spacing w:after="240"/>
      </w:pPr>
      <w:r>
        <w:t>Nominální výnos: .....................................................................................................</w:t>
      </w:r>
      <w:r w:rsidR="009B59CF">
        <w:t>.................</w:t>
      </w:r>
    </w:p>
    <w:p w14:paraId="6D22462D" w14:textId="6A4DEEC5" w:rsidR="002E2F71" w:rsidRDefault="002E2F71" w:rsidP="009B59CF">
      <w:pPr>
        <w:spacing w:after="240"/>
      </w:pPr>
      <w:r>
        <w:t>Reálný výnos: ..........................................................................................................</w:t>
      </w:r>
      <w:r w:rsidR="009B59CF">
        <w:t>..................</w:t>
      </w:r>
    </w:p>
    <w:p w14:paraId="62B6A7FC" w14:textId="499EE45A" w:rsidR="00F672F7" w:rsidRDefault="002E2F71" w:rsidP="009B59CF">
      <w:pPr>
        <w:spacing w:after="120"/>
      </w:pPr>
      <w:r>
        <w:t xml:space="preserve">Reálný zisk (reálný </w:t>
      </w:r>
      <w:proofErr w:type="gramStart"/>
      <w:r>
        <w:t>výnos − investovaná</w:t>
      </w:r>
      <w:proofErr w:type="gramEnd"/>
      <w:r>
        <w:t xml:space="preserve"> částka): ........................................................</w:t>
      </w:r>
      <w:r w:rsidR="009B59CF">
        <w:t>.............</w:t>
      </w:r>
    </w:p>
    <w:p w14:paraId="1ED8D733" w14:textId="77777777" w:rsidR="00F672F7" w:rsidRDefault="00F672F7" w:rsidP="00F672F7"/>
    <w:p w14:paraId="5B448728" w14:textId="04507D05" w:rsidR="00F672F7" w:rsidRPr="00835ECF" w:rsidRDefault="00F672F7" w:rsidP="00F672F7">
      <w:pPr>
        <w:rPr>
          <w:b/>
          <w:bCs/>
        </w:rPr>
      </w:pPr>
      <w:r w:rsidRPr="00835ECF">
        <w:rPr>
          <w:b/>
          <w:bCs/>
        </w:rPr>
        <w:t>B) Jak se změní výpočet, když víme, že úrokový výnos musíme zdanit 15% daní z příjmu fyzických osob?</w:t>
      </w:r>
    </w:p>
    <w:p w14:paraId="6F01ED42" w14:textId="77777777" w:rsidR="00F672F7" w:rsidRDefault="00F672F7" w:rsidP="00F672F7"/>
    <w:p w14:paraId="6FF9E388" w14:textId="0A5E8948" w:rsidR="00F672F7" w:rsidRDefault="00F672F7" w:rsidP="00F672F7">
      <w:pPr>
        <w:spacing w:after="240"/>
      </w:pPr>
      <w:r>
        <w:t>Roční úrok po zdanění: ...............................................................................................................</w:t>
      </w:r>
    </w:p>
    <w:p w14:paraId="609AC08E" w14:textId="4F702A36" w:rsidR="00F672F7" w:rsidRDefault="00F672F7" w:rsidP="00F672F7">
      <w:pPr>
        <w:spacing w:after="240"/>
      </w:pPr>
      <w:r>
        <w:t>Za 2 roky: ....................................................................................................................................</w:t>
      </w:r>
    </w:p>
    <w:p w14:paraId="2BD9F402" w14:textId="5CB8331C" w:rsidR="00F672F7" w:rsidRDefault="00F672F7" w:rsidP="00F672F7">
      <w:pPr>
        <w:spacing w:after="240"/>
      </w:pPr>
      <w:r>
        <w:t>Nominální výnos: ........................................................................................................................</w:t>
      </w:r>
    </w:p>
    <w:p w14:paraId="6372C432" w14:textId="5D1B0F90" w:rsidR="00F672F7" w:rsidRDefault="00F672F7" w:rsidP="00F672F7">
      <w:pPr>
        <w:spacing w:after="240"/>
      </w:pPr>
      <w:r>
        <w:lastRenderedPageBreak/>
        <w:t>Reálný výnos: ..............................................................................................................................</w:t>
      </w:r>
    </w:p>
    <w:p w14:paraId="44DD9957" w14:textId="6681B484" w:rsidR="00F672F7" w:rsidRDefault="00F672F7" w:rsidP="00F672F7">
      <w:pPr>
        <w:spacing w:after="120"/>
      </w:pPr>
      <w:r>
        <w:t>Reálný zisk: .................................................................................................................................</w:t>
      </w:r>
    </w:p>
    <w:p w14:paraId="2F6200B6" w14:textId="77777777" w:rsidR="00780D64" w:rsidRDefault="00780D64" w:rsidP="00F672F7">
      <w:pPr>
        <w:spacing w:after="120"/>
        <w:rPr>
          <w:b/>
          <w:bCs/>
        </w:rPr>
      </w:pPr>
    </w:p>
    <w:p w14:paraId="7A1BE253" w14:textId="340498AD" w:rsidR="00F672F7" w:rsidRPr="00835ECF" w:rsidRDefault="00F672F7" w:rsidP="00F672F7">
      <w:pPr>
        <w:spacing w:after="120"/>
        <w:rPr>
          <w:b/>
          <w:bCs/>
        </w:rPr>
      </w:pPr>
      <w:r w:rsidRPr="00835ECF">
        <w:rPr>
          <w:b/>
          <w:bCs/>
        </w:rPr>
        <w:t xml:space="preserve">C) Dluhopis 100 000 Kč, splatnost 10 let, 5 % </w:t>
      </w:r>
      <w:proofErr w:type="spellStart"/>
      <w:r w:rsidRPr="00835ECF">
        <w:rPr>
          <w:b/>
          <w:bCs/>
        </w:rPr>
        <w:t>p.a</w:t>
      </w:r>
      <w:proofErr w:type="spellEnd"/>
      <w:r w:rsidRPr="00835ECF">
        <w:rPr>
          <w:b/>
          <w:bCs/>
        </w:rPr>
        <w:t xml:space="preserve">., předpokládaná kumulovaná inflace </w:t>
      </w:r>
      <w:r w:rsidRPr="00835ECF">
        <w:rPr>
          <w:b/>
          <w:bCs/>
        </w:rPr>
        <w:br/>
        <w:t>6 %.</w:t>
      </w:r>
    </w:p>
    <w:p w14:paraId="29D32ACE" w14:textId="77777777" w:rsidR="00F672F7" w:rsidRDefault="00F672F7" w:rsidP="00F672F7">
      <w:pPr>
        <w:spacing w:after="240"/>
      </w:pPr>
      <w:r>
        <w:t>Roční úrok po zdanění: ...............................................................................................................</w:t>
      </w:r>
    </w:p>
    <w:p w14:paraId="251DE09A" w14:textId="4DC499AE" w:rsidR="00F672F7" w:rsidRDefault="00F672F7" w:rsidP="00F672F7">
      <w:pPr>
        <w:spacing w:after="240"/>
      </w:pPr>
      <w:r>
        <w:t>Za 10 let: .....................................................................................................................................</w:t>
      </w:r>
    </w:p>
    <w:p w14:paraId="063E3D87" w14:textId="77777777" w:rsidR="00F672F7" w:rsidRDefault="00F672F7" w:rsidP="00F672F7">
      <w:pPr>
        <w:spacing w:after="240"/>
      </w:pPr>
      <w:r>
        <w:t>Nominální výnos: ........................................................................................................................</w:t>
      </w:r>
    </w:p>
    <w:p w14:paraId="1CCB25C2" w14:textId="77777777" w:rsidR="00F672F7" w:rsidRDefault="00F672F7" w:rsidP="00F672F7">
      <w:pPr>
        <w:spacing w:after="240"/>
      </w:pPr>
      <w:r>
        <w:t>Reálný výnos: ..............................................................................................................................</w:t>
      </w:r>
    </w:p>
    <w:p w14:paraId="3874426B" w14:textId="758D6E12" w:rsidR="00F672F7" w:rsidRDefault="00F672F7" w:rsidP="00F672F7">
      <w:pPr>
        <w:spacing w:after="120"/>
      </w:pPr>
      <w:r>
        <w:t xml:space="preserve">Reálný zisk (reálný </w:t>
      </w:r>
      <w:proofErr w:type="gramStart"/>
      <w:r>
        <w:t xml:space="preserve">výnos </w:t>
      </w:r>
      <w:r w:rsidRPr="673924D5">
        <w:rPr>
          <w:rFonts w:ascii="Segoe UI" w:eastAsia="Segoe UI" w:hAnsi="Segoe UI" w:cs="Segoe UI"/>
          <w:color w:val="333333"/>
          <w:sz w:val="18"/>
          <w:szCs w:val="18"/>
        </w:rPr>
        <w:t>−</w:t>
      </w:r>
      <w:r>
        <w:t xml:space="preserve"> investovaná</w:t>
      </w:r>
      <w:proofErr w:type="gramEnd"/>
      <w:r>
        <w:t xml:space="preserve"> částka): ......................................................................</w:t>
      </w:r>
    </w:p>
    <w:p w14:paraId="09616455" w14:textId="77777777" w:rsidR="00F672F7" w:rsidRDefault="00F672F7" w:rsidP="00F672F7">
      <w:pPr>
        <w:spacing w:after="120"/>
      </w:pPr>
    </w:p>
    <w:p w14:paraId="0E5434D7" w14:textId="5A9A3FA2" w:rsidR="00F672F7" w:rsidRPr="00835ECF" w:rsidRDefault="00F672F7" w:rsidP="00835ECF">
      <w:pPr>
        <w:spacing w:after="240"/>
        <w:rPr>
          <w:b/>
          <w:bCs/>
        </w:rPr>
      </w:pPr>
      <w:r w:rsidRPr="00835ECF">
        <w:rPr>
          <w:b/>
          <w:bCs/>
        </w:rPr>
        <w:t xml:space="preserve">D) Nyní zvolte jeden z dluhopisů, který jste si vybrali v úkolu 1, a vypočítejte reálný výnos. Kumulovanou inflaci počítejte průměrně 2 % ročně. </w:t>
      </w:r>
    </w:p>
    <w:p w14:paraId="5E7ADA68" w14:textId="77777777" w:rsidR="00F672F7" w:rsidRPr="00F672F7" w:rsidRDefault="00F672F7" w:rsidP="00F672F7">
      <w:pPr>
        <w:spacing w:after="120"/>
      </w:pPr>
      <w:r w:rsidRPr="00F672F7">
        <w:rPr>
          <w:noProof/>
        </w:rPr>
        <w:drawing>
          <wp:anchor distT="0" distB="0" distL="114300" distR="114300" simplePos="0" relativeHeight="251658258" behindDoc="0" locked="0" layoutInCell="1" allowOverlap="1" wp14:anchorId="0B69AA71" wp14:editId="24582738">
            <wp:simplePos x="0" y="0"/>
            <wp:positionH relativeFrom="column">
              <wp:posOffset>1466193</wp:posOffset>
            </wp:positionH>
            <wp:positionV relativeFrom="paragraph">
              <wp:posOffset>12634</wp:posOffset>
            </wp:positionV>
            <wp:extent cx="1313794" cy="490483"/>
            <wp:effectExtent l="19050" t="19050" r="20320" b="24130"/>
            <wp:wrapNone/>
            <wp:docPr id="1781295182" name="Obrázek 1" descr="Obsah obrázku Písmo, text, bílé, typografie&#10;&#10;Popis byl vytvořen automaticky">
              <a:extLst xmlns:a="http://schemas.openxmlformats.org/drawingml/2006/main">
                <a:ext uri="{FF2B5EF4-FFF2-40B4-BE49-F238E27FC236}">
                  <a16:creationId xmlns:a16="http://schemas.microsoft.com/office/drawing/2014/main" id="{4F03F24C-44B0-4FFA-81CE-0BA08C9D0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95182" name="Obrázek 1" descr="Obsah obrázku Písmo, text, bílé, typografie&#10;&#10;Popis byl vytvořen automaticky"/>
                    <pic:cNvPicPr/>
                  </pic:nvPicPr>
                  <pic:blipFill>
                    <a:blip r:embed="rId28">
                      <a:extLst>
                        <a:ext uri="{28A0092B-C50C-407E-A947-70E740481C1C}">
                          <a14:useLocalDpi xmlns:a14="http://schemas.microsoft.com/office/drawing/2010/main" val="0"/>
                        </a:ext>
                      </a:extLst>
                    </a:blip>
                    <a:stretch>
                      <a:fillRect/>
                    </a:stretch>
                  </pic:blipFill>
                  <pic:spPr>
                    <a:xfrm>
                      <a:off x="0" y="0"/>
                      <a:ext cx="1313794" cy="490483"/>
                    </a:xfrm>
                    <a:prstGeom prst="rect">
                      <a:avLst/>
                    </a:prstGeom>
                    <a:ln w="9525">
                      <a:solidFill>
                        <a:schemeClr val="tx1"/>
                      </a:solidFill>
                    </a:ln>
                  </pic:spPr>
                </pic:pic>
              </a:graphicData>
            </a:graphic>
            <wp14:sizeRelH relativeFrom="page">
              <wp14:pctWidth>0</wp14:pctWidth>
            </wp14:sizeRelH>
            <wp14:sizeRelV relativeFrom="page">
              <wp14:pctHeight>0</wp14:pctHeight>
            </wp14:sizeRelV>
          </wp:anchor>
        </w:drawing>
      </w:r>
      <w:r w:rsidRPr="00F672F7">
        <w:t xml:space="preserve">Vypočítáte ji jako </w:t>
      </w:r>
      <w:r w:rsidRPr="00F672F7">
        <w:tab/>
      </w:r>
      <w:r w:rsidRPr="00F672F7">
        <w:tab/>
      </w:r>
      <w:r w:rsidRPr="00F672F7">
        <w:tab/>
      </w:r>
      <w:r w:rsidRPr="00F672F7">
        <w:tab/>
      </w:r>
      <w:r w:rsidRPr="00F672F7">
        <w:tab/>
        <w:t>i ... roční míra inflace</w:t>
      </w:r>
    </w:p>
    <w:p w14:paraId="2A19BE2B" w14:textId="77777777" w:rsidR="00F672F7" w:rsidRPr="00F672F7" w:rsidRDefault="00F672F7" w:rsidP="00F672F7">
      <w:pPr>
        <w:spacing w:after="120"/>
      </w:pPr>
      <w:r w:rsidRPr="00F672F7">
        <w:tab/>
      </w:r>
      <w:r w:rsidRPr="00F672F7">
        <w:tab/>
      </w:r>
      <w:r w:rsidRPr="00F672F7">
        <w:tab/>
      </w:r>
      <w:r w:rsidRPr="00F672F7">
        <w:tab/>
      </w:r>
      <w:r w:rsidRPr="00F672F7">
        <w:tab/>
      </w:r>
      <w:r w:rsidRPr="00F672F7">
        <w:tab/>
      </w:r>
      <w:r w:rsidRPr="00F672F7">
        <w:tab/>
        <w:t>n ... počet let</w:t>
      </w:r>
    </w:p>
    <w:p w14:paraId="38A15129" w14:textId="77777777" w:rsidR="00F672F7" w:rsidRPr="00F672F7" w:rsidRDefault="00F672F7" w:rsidP="00F672F7">
      <w:pPr>
        <w:spacing w:after="120"/>
      </w:pPr>
    </w:p>
    <w:p w14:paraId="1FB36E0F" w14:textId="77777777" w:rsidR="00F672F7" w:rsidRPr="00F672F7" w:rsidRDefault="00F672F7" w:rsidP="00F672F7">
      <w:pPr>
        <w:rPr>
          <w:i/>
          <w:iCs/>
        </w:rPr>
      </w:pPr>
      <w:r w:rsidRPr="00F672F7">
        <w:rPr>
          <w:i/>
          <w:iCs/>
        </w:rPr>
        <w:t xml:space="preserve">Příklad: Kumulovaná inflace za 3 roky při 2% inflaci </w:t>
      </w:r>
      <w:proofErr w:type="spellStart"/>
      <w:r w:rsidRPr="00F672F7">
        <w:rPr>
          <w:i/>
          <w:iCs/>
        </w:rPr>
        <w:t>p.a</w:t>
      </w:r>
      <w:proofErr w:type="spellEnd"/>
      <w:r w:rsidRPr="00F672F7">
        <w:rPr>
          <w:i/>
          <w:iCs/>
        </w:rPr>
        <w:t>.</w:t>
      </w:r>
    </w:p>
    <w:p w14:paraId="4191F8F6" w14:textId="77777777" w:rsidR="00F672F7" w:rsidRPr="00F672F7" w:rsidRDefault="00F672F7" w:rsidP="00F672F7">
      <w:pPr>
        <w:rPr>
          <w:i/>
          <w:iCs/>
        </w:rPr>
      </w:pPr>
      <w:r w:rsidRPr="00F672F7">
        <w:rPr>
          <w:i/>
          <w:iCs/>
        </w:rPr>
        <w:t>Roční inflace 2 % = 0,02</w:t>
      </w:r>
    </w:p>
    <w:p w14:paraId="1808C219" w14:textId="77777777" w:rsidR="00F672F7" w:rsidRPr="00F672F7" w:rsidRDefault="00F672F7" w:rsidP="00F672F7">
      <w:pPr>
        <w:rPr>
          <w:i/>
          <w:iCs/>
        </w:rPr>
      </w:pPr>
      <w:r w:rsidRPr="00F672F7">
        <w:rPr>
          <w:i/>
          <w:iCs/>
        </w:rPr>
        <w:t>Počet let = 3</w:t>
      </w:r>
    </w:p>
    <w:p w14:paraId="230AEC8F" w14:textId="37DCAD71" w:rsidR="00F672F7" w:rsidRPr="00F672F7" w:rsidRDefault="00842802" w:rsidP="00F672F7">
      <w:pPr>
        <w:spacing w:after="120"/>
        <w:rPr>
          <w:i/>
          <w:iCs/>
        </w:rPr>
      </w:pPr>
      <w:r>
        <w:rPr>
          <w:i/>
          <w:iCs/>
        </w:rPr>
        <w:t xml:space="preserve">Kumulovaná inflace: </w:t>
      </w:r>
      <w:r w:rsidR="00F672F7" w:rsidRPr="00F672F7">
        <w:rPr>
          <w:i/>
          <w:iCs/>
        </w:rPr>
        <w:t>(1,02)</w:t>
      </w:r>
      <w:proofErr w:type="gramStart"/>
      <w:r w:rsidR="00F672F7" w:rsidRPr="00F672F7">
        <w:rPr>
          <w:i/>
          <w:iCs/>
          <w:vertAlign w:val="superscript"/>
        </w:rPr>
        <w:t xml:space="preserve">3 </w:t>
      </w:r>
      <w:r w:rsidR="00F672F7" w:rsidRPr="00F672F7">
        <w:rPr>
          <w:i/>
          <w:iCs/>
        </w:rPr>
        <w:t>− 1</w:t>
      </w:r>
      <w:proofErr w:type="gramEnd"/>
      <w:r w:rsidR="00F672F7" w:rsidRPr="00F672F7">
        <w:rPr>
          <w:i/>
          <w:iCs/>
        </w:rPr>
        <w:t xml:space="preserve"> = 0,0612 = 6,12 %</w:t>
      </w:r>
    </w:p>
    <w:p w14:paraId="7521FB9E" w14:textId="77777777" w:rsidR="00F672F7" w:rsidRPr="00F672F7" w:rsidRDefault="00F672F7" w:rsidP="00F672F7">
      <w:pPr>
        <w:spacing w:after="120"/>
      </w:pPr>
    </w:p>
    <w:p w14:paraId="33BEDC27" w14:textId="77777777" w:rsidR="00F672F7" w:rsidRPr="00F672F7" w:rsidRDefault="00F672F7" w:rsidP="00F672F7">
      <w:pPr>
        <w:rPr>
          <w:i/>
          <w:iCs/>
        </w:rPr>
      </w:pPr>
      <w:r w:rsidRPr="00F672F7">
        <w:rPr>
          <w:i/>
          <w:iCs/>
        </w:rPr>
        <w:t xml:space="preserve">Příklad: Kumulovaná inflace za 10 let při 2% inflaci </w:t>
      </w:r>
      <w:proofErr w:type="spellStart"/>
      <w:r w:rsidRPr="00F672F7">
        <w:rPr>
          <w:i/>
          <w:iCs/>
        </w:rPr>
        <w:t>p.a</w:t>
      </w:r>
      <w:proofErr w:type="spellEnd"/>
      <w:r w:rsidRPr="00F672F7">
        <w:rPr>
          <w:i/>
          <w:iCs/>
        </w:rPr>
        <w:t>.</w:t>
      </w:r>
    </w:p>
    <w:p w14:paraId="3C109278" w14:textId="77777777" w:rsidR="00F672F7" w:rsidRPr="00F672F7" w:rsidRDefault="00F672F7" w:rsidP="00F672F7">
      <w:pPr>
        <w:rPr>
          <w:i/>
          <w:iCs/>
        </w:rPr>
      </w:pPr>
      <w:r w:rsidRPr="00F672F7">
        <w:rPr>
          <w:i/>
          <w:iCs/>
        </w:rPr>
        <w:t>Roční inflace 2 % = 0,02</w:t>
      </w:r>
    </w:p>
    <w:p w14:paraId="62CFD850" w14:textId="77777777" w:rsidR="00F672F7" w:rsidRPr="00F672F7" w:rsidRDefault="00F672F7" w:rsidP="00F672F7">
      <w:pPr>
        <w:rPr>
          <w:i/>
          <w:iCs/>
        </w:rPr>
      </w:pPr>
      <w:r w:rsidRPr="00F672F7">
        <w:rPr>
          <w:i/>
          <w:iCs/>
        </w:rPr>
        <w:t>Počet let = 10</w:t>
      </w:r>
    </w:p>
    <w:p w14:paraId="5AAA6348" w14:textId="77777777" w:rsidR="00F672F7" w:rsidRPr="00F672F7" w:rsidRDefault="00F672F7" w:rsidP="00F672F7">
      <w:pPr>
        <w:spacing w:after="120"/>
        <w:rPr>
          <w:i/>
          <w:iCs/>
        </w:rPr>
      </w:pPr>
      <w:r w:rsidRPr="00F672F7">
        <w:rPr>
          <w:i/>
          <w:iCs/>
        </w:rPr>
        <w:t>Kumulovaná inflace: (1,02)</w:t>
      </w:r>
      <w:proofErr w:type="gramStart"/>
      <w:r w:rsidRPr="00F672F7">
        <w:rPr>
          <w:i/>
          <w:iCs/>
          <w:vertAlign w:val="superscript"/>
        </w:rPr>
        <w:t xml:space="preserve">10  </w:t>
      </w:r>
      <w:r w:rsidRPr="00F672F7">
        <w:rPr>
          <w:i/>
          <w:iCs/>
        </w:rPr>
        <w:t>−</w:t>
      </w:r>
      <w:proofErr w:type="gramEnd"/>
      <w:r w:rsidRPr="00F672F7">
        <w:rPr>
          <w:i/>
          <w:iCs/>
        </w:rPr>
        <w:t xml:space="preserve"> 1 = 0,2189 = 21,89 %</w:t>
      </w:r>
    </w:p>
    <w:p w14:paraId="55AFA26A" w14:textId="77777777" w:rsidR="00F672F7" w:rsidRPr="00F672F7" w:rsidRDefault="00F672F7" w:rsidP="00F672F7">
      <w:pPr>
        <w:spacing w:after="120"/>
      </w:pPr>
    </w:p>
    <w:p w14:paraId="0C7068DB" w14:textId="752EA129" w:rsidR="00F672F7" w:rsidRDefault="00F672F7" w:rsidP="00F672F7">
      <w:pPr>
        <w:spacing w:after="240"/>
      </w:pPr>
      <w:r>
        <w:t>Roční úrok: ..................................................................................................................................</w:t>
      </w:r>
    </w:p>
    <w:p w14:paraId="4F734F95" w14:textId="75A66AED" w:rsidR="00F672F7" w:rsidRDefault="00F672F7" w:rsidP="00F672F7">
      <w:pPr>
        <w:spacing w:after="240"/>
      </w:pPr>
      <w:r>
        <w:t>Za ___ let: ....................................................................................................................................</w:t>
      </w:r>
    </w:p>
    <w:p w14:paraId="15C0DF8C" w14:textId="77777777" w:rsidR="00F672F7" w:rsidRDefault="00F672F7" w:rsidP="00F672F7">
      <w:pPr>
        <w:spacing w:after="240"/>
      </w:pPr>
      <w:r>
        <w:t>Nominální výnos: ........................................................................................................................</w:t>
      </w:r>
    </w:p>
    <w:p w14:paraId="234CBE3A" w14:textId="77777777" w:rsidR="00F672F7" w:rsidRDefault="00F672F7" w:rsidP="00F672F7">
      <w:pPr>
        <w:spacing w:after="240"/>
      </w:pPr>
      <w:r>
        <w:t>Reálný výnos: ..............................................................................................................................</w:t>
      </w:r>
    </w:p>
    <w:p w14:paraId="79831944" w14:textId="1DC4C36D" w:rsidR="002E2F71" w:rsidRPr="004C6FFC" w:rsidRDefault="00F672F7" w:rsidP="00F672F7">
      <w:pPr>
        <w:spacing w:after="160" w:line="278" w:lineRule="auto"/>
        <w:rPr>
          <w:rFonts w:cs="Times New Roman"/>
        </w:rPr>
      </w:pPr>
      <w:r>
        <w:t xml:space="preserve">Reálný zisk (reálný </w:t>
      </w:r>
      <w:r w:rsidR="00780D64">
        <w:t xml:space="preserve">výnos </w:t>
      </w:r>
      <w:r w:rsidR="00780D64" w:rsidRPr="00780D64">
        <w:rPr>
          <w:rFonts w:eastAsia="Segoe UI" w:cs="Times New Roman"/>
          <w:color w:val="333333"/>
        </w:rPr>
        <w:t>– investovaná</w:t>
      </w:r>
      <w:r w:rsidRPr="00780D64">
        <w:rPr>
          <w:sz w:val="36"/>
          <w:szCs w:val="36"/>
        </w:rPr>
        <w:t xml:space="preserve"> </w:t>
      </w:r>
      <w:r>
        <w:t>částka): ......................................................................</w:t>
      </w:r>
      <w:r w:rsidR="00BA5DE8" w:rsidRPr="004C6FFC">
        <w:rPr>
          <w:rFonts w:cs="Times New Roman"/>
        </w:rPr>
        <w:t xml:space="preserve"> </w:t>
      </w:r>
    </w:p>
    <w:sectPr w:rsidR="002E2F71" w:rsidRPr="004C6FFC">
      <w:headerReference w:type="default"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FA8E6" w14:textId="77777777" w:rsidR="00926E3B" w:rsidRDefault="00926E3B" w:rsidP="00A70E4E">
      <w:pPr>
        <w:spacing w:line="240" w:lineRule="auto"/>
      </w:pPr>
      <w:r>
        <w:separator/>
      </w:r>
    </w:p>
  </w:endnote>
  <w:endnote w:type="continuationSeparator" w:id="0">
    <w:p w14:paraId="70A0C8D8" w14:textId="77777777" w:rsidR="00926E3B" w:rsidRDefault="00926E3B" w:rsidP="00A70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162529"/>
      <w:docPartObj>
        <w:docPartGallery w:val="Page Numbers (Bottom of Page)"/>
        <w:docPartUnique/>
      </w:docPartObj>
    </w:sdtPr>
    <w:sdtEndPr/>
    <w:sdtContent>
      <w:p w14:paraId="00A068F3" w14:textId="74A0F430" w:rsidR="003F7F40" w:rsidRDefault="003F7F40">
        <w:pPr>
          <w:pStyle w:val="Zpat"/>
        </w:pPr>
        <w:r w:rsidRPr="003F7F40">
          <w:rPr>
            <w:i/>
            <w:iCs/>
          </w:rPr>
          <w:fldChar w:fldCharType="begin"/>
        </w:r>
        <w:r w:rsidRPr="003F7F40">
          <w:rPr>
            <w:i/>
            <w:iCs/>
          </w:rPr>
          <w:instrText>PAGE   \* MERGEFORMAT</w:instrText>
        </w:r>
        <w:r w:rsidRPr="003F7F40">
          <w:rPr>
            <w:i/>
            <w:iCs/>
          </w:rPr>
          <w:fldChar w:fldCharType="separate"/>
        </w:r>
        <w:r w:rsidRPr="003F7F40">
          <w:rPr>
            <w:i/>
            <w:iCs/>
          </w:rPr>
          <w:t>2</w:t>
        </w:r>
        <w:r w:rsidRPr="003F7F40">
          <w:rPr>
            <w:i/>
            <w:iCs/>
          </w:rPr>
          <w:fldChar w:fldCharType="end"/>
        </w:r>
        <w:r>
          <w:rPr>
            <w:i/>
            <w:iCs/>
          </w:rPr>
          <w:tab/>
        </w:r>
        <w:r>
          <w:rPr>
            <w:i/>
            <w:iCs/>
          </w:rPr>
          <w:tab/>
        </w:r>
        <w:r w:rsidRPr="003F7F40">
          <w:rPr>
            <w:i/>
            <w:iCs/>
          </w:rPr>
          <w:t xml:space="preserve"> Dluhopisy</w:t>
        </w:r>
      </w:p>
    </w:sdtContent>
  </w:sdt>
  <w:p w14:paraId="5905940B" w14:textId="77777777" w:rsidR="0038417C" w:rsidRDefault="0038417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203C" w14:textId="77777777" w:rsidR="00926E3B" w:rsidRDefault="00926E3B" w:rsidP="00A70E4E">
      <w:pPr>
        <w:spacing w:line="240" w:lineRule="auto"/>
      </w:pPr>
      <w:r>
        <w:separator/>
      </w:r>
    </w:p>
  </w:footnote>
  <w:footnote w:type="continuationSeparator" w:id="0">
    <w:p w14:paraId="4526A345" w14:textId="77777777" w:rsidR="00926E3B" w:rsidRDefault="00926E3B" w:rsidP="00A70E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67DD" w14:textId="2AB0762B" w:rsidR="00A70E4E" w:rsidRPr="00A70E4E" w:rsidRDefault="00A70E4E" w:rsidP="00A70E4E">
    <w:pPr>
      <w:pStyle w:val="Zhlav"/>
      <w:jc w:val="right"/>
      <w:rPr>
        <w:rFonts w:cs="Times New Roman"/>
        <w:i/>
        <w:iCs/>
      </w:rPr>
    </w:pPr>
    <w:r w:rsidRPr="00A70E4E">
      <w:rPr>
        <w:rFonts w:cs="Times New Roman"/>
        <w:i/>
        <w:iCs/>
      </w:rPr>
      <w:t>Pracovní listy pro žáky</w:t>
    </w:r>
  </w:p>
  <w:p w14:paraId="3A52DDE6" w14:textId="77777777" w:rsidR="00A70E4E" w:rsidRDefault="00A70E4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4E"/>
    <w:rsid w:val="0002736D"/>
    <w:rsid w:val="000522B1"/>
    <w:rsid w:val="00054EB6"/>
    <w:rsid w:val="000931A1"/>
    <w:rsid w:val="000F5828"/>
    <w:rsid w:val="0010333C"/>
    <w:rsid w:val="001034B0"/>
    <w:rsid w:val="00114DFA"/>
    <w:rsid w:val="00135569"/>
    <w:rsid w:val="00142020"/>
    <w:rsid w:val="00147053"/>
    <w:rsid w:val="001B30BE"/>
    <w:rsid w:val="001C3141"/>
    <w:rsid w:val="001D2F10"/>
    <w:rsid w:val="002719AB"/>
    <w:rsid w:val="00292EAA"/>
    <w:rsid w:val="00294CC2"/>
    <w:rsid w:val="002E2F71"/>
    <w:rsid w:val="00320095"/>
    <w:rsid w:val="00334469"/>
    <w:rsid w:val="00342EB2"/>
    <w:rsid w:val="0036027A"/>
    <w:rsid w:val="00363DCC"/>
    <w:rsid w:val="00367DB4"/>
    <w:rsid w:val="0038417C"/>
    <w:rsid w:val="00391FEF"/>
    <w:rsid w:val="003A433F"/>
    <w:rsid w:val="003C1F4F"/>
    <w:rsid w:val="003E3AF7"/>
    <w:rsid w:val="003F687F"/>
    <w:rsid w:val="003F7F40"/>
    <w:rsid w:val="00457128"/>
    <w:rsid w:val="00476DBB"/>
    <w:rsid w:val="004C6FFC"/>
    <w:rsid w:val="004D7291"/>
    <w:rsid w:val="0050719B"/>
    <w:rsid w:val="00533594"/>
    <w:rsid w:val="005427D2"/>
    <w:rsid w:val="005703A3"/>
    <w:rsid w:val="0059235A"/>
    <w:rsid w:val="00594A0E"/>
    <w:rsid w:val="006241D6"/>
    <w:rsid w:val="0066352D"/>
    <w:rsid w:val="00680245"/>
    <w:rsid w:val="006D5662"/>
    <w:rsid w:val="006D7504"/>
    <w:rsid w:val="006E1C7C"/>
    <w:rsid w:val="006E31C2"/>
    <w:rsid w:val="0071417C"/>
    <w:rsid w:val="007533AD"/>
    <w:rsid w:val="0076607C"/>
    <w:rsid w:val="00780D64"/>
    <w:rsid w:val="00817EA0"/>
    <w:rsid w:val="00825508"/>
    <w:rsid w:val="00826857"/>
    <w:rsid w:val="00835ECF"/>
    <w:rsid w:val="008420FB"/>
    <w:rsid w:val="00842802"/>
    <w:rsid w:val="008744C8"/>
    <w:rsid w:val="00876370"/>
    <w:rsid w:val="00892405"/>
    <w:rsid w:val="008E4023"/>
    <w:rsid w:val="008F4EAB"/>
    <w:rsid w:val="00911988"/>
    <w:rsid w:val="00926E3B"/>
    <w:rsid w:val="00945E7B"/>
    <w:rsid w:val="009B59CF"/>
    <w:rsid w:val="009C39F9"/>
    <w:rsid w:val="009E7891"/>
    <w:rsid w:val="00A41646"/>
    <w:rsid w:val="00A44F6E"/>
    <w:rsid w:val="00A70E4E"/>
    <w:rsid w:val="00A90B2D"/>
    <w:rsid w:val="00A97581"/>
    <w:rsid w:val="00AE403B"/>
    <w:rsid w:val="00AF4ED9"/>
    <w:rsid w:val="00B5168D"/>
    <w:rsid w:val="00B665B0"/>
    <w:rsid w:val="00B66B8E"/>
    <w:rsid w:val="00B84B37"/>
    <w:rsid w:val="00B933F4"/>
    <w:rsid w:val="00B94AAE"/>
    <w:rsid w:val="00BA5DE8"/>
    <w:rsid w:val="00BD4CDF"/>
    <w:rsid w:val="00C32428"/>
    <w:rsid w:val="00C47EDD"/>
    <w:rsid w:val="00C633CD"/>
    <w:rsid w:val="00C92FE4"/>
    <w:rsid w:val="00CA7FA6"/>
    <w:rsid w:val="00CB72EF"/>
    <w:rsid w:val="00CD7DA8"/>
    <w:rsid w:val="00D211BD"/>
    <w:rsid w:val="00D4085D"/>
    <w:rsid w:val="00D42DE0"/>
    <w:rsid w:val="00D43D93"/>
    <w:rsid w:val="00D55963"/>
    <w:rsid w:val="00D63300"/>
    <w:rsid w:val="00E13455"/>
    <w:rsid w:val="00E22754"/>
    <w:rsid w:val="00E45CF4"/>
    <w:rsid w:val="00E561FD"/>
    <w:rsid w:val="00F21E51"/>
    <w:rsid w:val="00F27B19"/>
    <w:rsid w:val="00F5158C"/>
    <w:rsid w:val="00F53FFF"/>
    <w:rsid w:val="00F672F7"/>
    <w:rsid w:val="00F70D62"/>
    <w:rsid w:val="00FD7F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CA17"/>
  <w15:chartTrackingRefBased/>
  <w15:docId w15:val="{C9659629-59CB-4F9D-BA45-F5344EBF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70E4E"/>
    <w:pPr>
      <w:spacing w:line="276" w:lineRule="auto"/>
    </w:pPr>
    <w:rPr>
      <w:rFonts w:ascii="Times New Roman" w:hAnsi="Times New Roman"/>
    </w:rPr>
  </w:style>
  <w:style w:type="paragraph" w:styleId="Nadpis1">
    <w:name w:val="heading 1"/>
    <w:basedOn w:val="Normln"/>
    <w:next w:val="Normln"/>
    <w:link w:val="Nadpis1Char"/>
    <w:uiPriority w:val="9"/>
    <w:qFormat/>
    <w:rsid w:val="00A70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70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70E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70E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70E4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70E4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70E4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70E4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70E4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70E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70E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70E4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70E4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70E4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70E4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70E4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70E4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70E4E"/>
    <w:rPr>
      <w:rFonts w:eastAsiaTheme="majorEastAsia" w:cstheme="majorBidi"/>
      <w:color w:val="272727" w:themeColor="text1" w:themeTint="D8"/>
    </w:rPr>
  </w:style>
  <w:style w:type="paragraph" w:styleId="Nzev">
    <w:name w:val="Title"/>
    <w:basedOn w:val="Normln"/>
    <w:next w:val="Normln"/>
    <w:link w:val="NzevChar"/>
    <w:uiPriority w:val="10"/>
    <w:qFormat/>
    <w:rsid w:val="00A70E4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70E4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70E4E"/>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70E4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70E4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A70E4E"/>
    <w:rPr>
      <w:i/>
      <w:iCs/>
      <w:color w:val="404040" w:themeColor="text1" w:themeTint="BF"/>
    </w:rPr>
  </w:style>
  <w:style w:type="paragraph" w:styleId="Odstavecseseznamem">
    <w:name w:val="List Paragraph"/>
    <w:basedOn w:val="Normln"/>
    <w:uiPriority w:val="34"/>
    <w:qFormat/>
    <w:rsid w:val="00A70E4E"/>
    <w:pPr>
      <w:ind w:left="720"/>
      <w:contextualSpacing/>
    </w:pPr>
  </w:style>
  <w:style w:type="character" w:styleId="Zdraznnintenzivn">
    <w:name w:val="Intense Emphasis"/>
    <w:basedOn w:val="Standardnpsmoodstavce"/>
    <w:uiPriority w:val="21"/>
    <w:qFormat/>
    <w:rsid w:val="00A70E4E"/>
    <w:rPr>
      <w:i/>
      <w:iCs/>
      <w:color w:val="0F4761" w:themeColor="accent1" w:themeShade="BF"/>
    </w:rPr>
  </w:style>
  <w:style w:type="paragraph" w:styleId="Vrazncitt">
    <w:name w:val="Intense Quote"/>
    <w:basedOn w:val="Normln"/>
    <w:next w:val="Normln"/>
    <w:link w:val="VrazncittChar"/>
    <w:uiPriority w:val="30"/>
    <w:qFormat/>
    <w:rsid w:val="00A70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70E4E"/>
    <w:rPr>
      <w:i/>
      <w:iCs/>
      <w:color w:val="0F4761" w:themeColor="accent1" w:themeShade="BF"/>
    </w:rPr>
  </w:style>
  <w:style w:type="character" w:styleId="Odkazintenzivn">
    <w:name w:val="Intense Reference"/>
    <w:basedOn w:val="Standardnpsmoodstavce"/>
    <w:uiPriority w:val="32"/>
    <w:qFormat/>
    <w:rsid w:val="00A70E4E"/>
    <w:rPr>
      <w:b/>
      <w:bCs/>
      <w:smallCaps/>
      <w:color w:val="0F4761" w:themeColor="accent1" w:themeShade="BF"/>
      <w:spacing w:val="5"/>
    </w:rPr>
  </w:style>
  <w:style w:type="character" w:customStyle="1" w:styleId="Hypertextovodkaz1">
    <w:name w:val="Hypertextový odkaz1"/>
    <w:basedOn w:val="Standardnpsmoodstavce"/>
    <w:uiPriority w:val="99"/>
    <w:unhideWhenUsed/>
    <w:rsid w:val="00A70E4E"/>
    <w:rPr>
      <w:color w:val="467886"/>
      <w:u w:val="single"/>
    </w:rPr>
  </w:style>
  <w:style w:type="table" w:styleId="Mkatabulky">
    <w:name w:val="Table Grid"/>
    <w:basedOn w:val="Normlntabulka"/>
    <w:uiPriority w:val="39"/>
    <w:rsid w:val="00A70E4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A70E4E"/>
    <w:rPr>
      <w:sz w:val="16"/>
      <w:szCs w:val="16"/>
    </w:rPr>
  </w:style>
  <w:style w:type="paragraph" w:styleId="Textkomente">
    <w:name w:val="annotation text"/>
    <w:basedOn w:val="Normln"/>
    <w:link w:val="TextkomenteChar"/>
    <w:uiPriority w:val="99"/>
    <w:unhideWhenUsed/>
    <w:rsid w:val="00A70E4E"/>
    <w:rPr>
      <w:sz w:val="20"/>
      <w:szCs w:val="20"/>
    </w:rPr>
  </w:style>
  <w:style w:type="character" w:customStyle="1" w:styleId="TextkomenteChar">
    <w:name w:val="Text komentáře Char"/>
    <w:basedOn w:val="Standardnpsmoodstavce"/>
    <w:link w:val="Textkomente"/>
    <w:uiPriority w:val="99"/>
    <w:rsid w:val="00A70E4E"/>
    <w:rPr>
      <w:rFonts w:ascii="Times New Roman" w:hAnsi="Times New Roman"/>
      <w:sz w:val="20"/>
      <w:szCs w:val="20"/>
    </w:rPr>
  </w:style>
  <w:style w:type="character" w:styleId="Hypertextovodkaz">
    <w:name w:val="Hyperlink"/>
    <w:basedOn w:val="Standardnpsmoodstavce"/>
    <w:uiPriority w:val="99"/>
    <w:unhideWhenUsed/>
    <w:rsid w:val="00A70E4E"/>
    <w:rPr>
      <w:color w:val="467886" w:themeColor="hyperlink"/>
      <w:u w:val="single"/>
    </w:rPr>
  </w:style>
  <w:style w:type="paragraph" w:styleId="Zhlav">
    <w:name w:val="header"/>
    <w:basedOn w:val="Normln"/>
    <w:link w:val="ZhlavChar"/>
    <w:uiPriority w:val="99"/>
    <w:unhideWhenUsed/>
    <w:rsid w:val="00A70E4E"/>
    <w:pPr>
      <w:tabs>
        <w:tab w:val="center" w:pos="4536"/>
        <w:tab w:val="right" w:pos="9072"/>
      </w:tabs>
    </w:pPr>
  </w:style>
  <w:style w:type="character" w:customStyle="1" w:styleId="ZhlavChar">
    <w:name w:val="Záhlaví Char"/>
    <w:basedOn w:val="Standardnpsmoodstavce"/>
    <w:link w:val="Zhlav"/>
    <w:uiPriority w:val="99"/>
    <w:rsid w:val="00A70E4E"/>
  </w:style>
  <w:style w:type="paragraph" w:styleId="Zpat">
    <w:name w:val="footer"/>
    <w:basedOn w:val="Normln"/>
    <w:link w:val="ZpatChar"/>
    <w:uiPriority w:val="99"/>
    <w:unhideWhenUsed/>
    <w:rsid w:val="00A70E4E"/>
    <w:pPr>
      <w:tabs>
        <w:tab w:val="center" w:pos="4536"/>
        <w:tab w:val="right" w:pos="9072"/>
      </w:tabs>
    </w:pPr>
  </w:style>
  <w:style w:type="character" w:customStyle="1" w:styleId="ZpatChar">
    <w:name w:val="Zápatí Char"/>
    <w:basedOn w:val="Standardnpsmoodstavce"/>
    <w:link w:val="Zpat"/>
    <w:uiPriority w:val="99"/>
    <w:rsid w:val="00A70E4E"/>
  </w:style>
  <w:style w:type="character" w:styleId="Nevyeenzmnka">
    <w:name w:val="Unresolved Mention"/>
    <w:basedOn w:val="Standardnpsmoodstavce"/>
    <w:uiPriority w:val="99"/>
    <w:semiHidden/>
    <w:unhideWhenUsed/>
    <w:rsid w:val="00A70E4E"/>
    <w:rPr>
      <w:color w:val="605E5C"/>
      <w:shd w:val="clear" w:color="auto" w:fill="E1DFDD"/>
    </w:rPr>
  </w:style>
  <w:style w:type="paragraph" w:styleId="Pedmtkomente">
    <w:name w:val="annotation subject"/>
    <w:basedOn w:val="Textkomente"/>
    <w:next w:val="Textkomente"/>
    <w:link w:val="PedmtkomenteChar"/>
    <w:uiPriority w:val="99"/>
    <w:semiHidden/>
    <w:unhideWhenUsed/>
    <w:rsid w:val="002E2F71"/>
    <w:pPr>
      <w:spacing w:line="240" w:lineRule="auto"/>
    </w:pPr>
    <w:rPr>
      <w:b/>
      <w:bCs/>
    </w:rPr>
  </w:style>
  <w:style w:type="character" w:customStyle="1" w:styleId="PedmtkomenteChar">
    <w:name w:val="Předmět komentáře Char"/>
    <w:basedOn w:val="TextkomenteChar"/>
    <w:link w:val="Pedmtkomente"/>
    <w:uiPriority w:val="99"/>
    <w:semiHidden/>
    <w:rsid w:val="002E2F71"/>
    <w:rPr>
      <w:rFonts w:ascii="Times New Roman" w:hAnsi="Times New Roman"/>
      <w:b/>
      <w:bCs/>
      <w:sz w:val="20"/>
      <w:szCs w:val="20"/>
    </w:rPr>
  </w:style>
  <w:style w:type="character" w:styleId="Sledovanodkaz">
    <w:name w:val="FollowedHyperlink"/>
    <w:basedOn w:val="Standardnpsmoodstavce"/>
    <w:uiPriority w:val="99"/>
    <w:semiHidden/>
    <w:unhideWhenUsed/>
    <w:rsid w:val="001034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uhopisomat.cz/" TargetMode="Externa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s://www.youtube.com/watch?v=X5N_IuBIkpc" TargetMode="External"/><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hyperlink" Target="https://dluhopisy.cz/dluhopisy" TargetMode="External"/><Relationship Id="rId12" Type="http://schemas.openxmlformats.org/officeDocument/2006/relationships/image" Target="media/image3.png"/><Relationship Id="rId17" Type="http://schemas.openxmlformats.org/officeDocument/2006/relationships/hyperlink" Target="https://www.youtube.com/watch?v=F5epPiXzysA&amp;t=414s" TargetMode="External"/><Relationship Id="rId25" Type="http://schemas.openxmlformats.org/officeDocument/2006/relationships/hyperlink" Target="https://www.youtube.com/watch?v=X5N_IuBIkpc"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hyperlink" Target="https://1url.cz/dJmYn"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youtube.com/watch?v=F5epPiXzysA&amp;t=414s" TargetMode="External"/><Relationship Id="rId23" Type="http://schemas.openxmlformats.org/officeDocument/2006/relationships/hyperlink" Target="https://1url.cz/@dluhopisy" TargetMode="External"/><Relationship Id="rId28" Type="http://schemas.openxmlformats.org/officeDocument/2006/relationships/image" Target="media/image11.png"/><Relationship Id="rId10" Type="http://schemas.openxmlformats.org/officeDocument/2006/relationships/hyperlink" Target="https://dluhopisomat.cz/" TargetMode="External"/><Relationship Id="rId19" Type="http://schemas.openxmlformats.org/officeDocument/2006/relationships/hyperlink" Target="https://1url.cz/dJmYn"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luhopisy.cz/dluhopisy" TargetMode="External"/><Relationship Id="rId14" Type="http://schemas.openxmlformats.org/officeDocument/2006/relationships/image" Target="media/image5.png"/><Relationship Id="rId22" Type="http://schemas.openxmlformats.org/officeDocument/2006/relationships/hyperlink" Target="https://1url.cz/@dluhopisy" TargetMode="External"/><Relationship Id="rId27" Type="http://schemas.openxmlformats.org/officeDocument/2006/relationships/image" Target="media/image10.png"/><Relationship Id="rId30"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7</Pages>
  <Words>1882</Words>
  <Characters>11104</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12961</CharactersWithSpaces>
  <SharedDoc>false</SharedDoc>
  <HLinks>
    <vt:vector size="36" baseType="variant">
      <vt:variant>
        <vt:i4>5832761</vt:i4>
      </vt:variant>
      <vt:variant>
        <vt:i4>15</vt:i4>
      </vt:variant>
      <vt:variant>
        <vt:i4>0</vt:i4>
      </vt:variant>
      <vt:variant>
        <vt:i4>5</vt:i4>
      </vt:variant>
      <vt:variant>
        <vt:lpwstr>https://www.youtube.com/watch?v=X5N_IuBIkpc</vt:lpwstr>
      </vt:variant>
      <vt:variant>
        <vt:lpwstr/>
      </vt:variant>
      <vt:variant>
        <vt:i4>2752528</vt:i4>
      </vt:variant>
      <vt:variant>
        <vt:i4>12</vt:i4>
      </vt:variant>
      <vt:variant>
        <vt:i4>0</vt:i4>
      </vt:variant>
      <vt:variant>
        <vt:i4>5</vt:i4>
      </vt:variant>
      <vt:variant>
        <vt:lpwstr>https://1url.cz/@dluhopisy</vt:lpwstr>
      </vt:variant>
      <vt:variant>
        <vt:lpwstr/>
      </vt:variant>
      <vt:variant>
        <vt:i4>5701726</vt:i4>
      </vt:variant>
      <vt:variant>
        <vt:i4>9</vt:i4>
      </vt:variant>
      <vt:variant>
        <vt:i4>0</vt:i4>
      </vt:variant>
      <vt:variant>
        <vt:i4>5</vt:i4>
      </vt:variant>
      <vt:variant>
        <vt:lpwstr>https://1url.cz/dJmYn</vt:lpwstr>
      </vt:variant>
      <vt:variant>
        <vt:lpwstr/>
      </vt:variant>
      <vt:variant>
        <vt:i4>2293800</vt:i4>
      </vt:variant>
      <vt:variant>
        <vt:i4>6</vt:i4>
      </vt:variant>
      <vt:variant>
        <vt:i4>0</vt:i4>
      </vt:variant>
      <vt:variant>
        <vt:i4>5</vt:i4>
      </vt:variant>
      <vt:variant>
        <vt:lpwstr>https://www.youtube.com/watch?v=F5epPiXzysA&amp;t=414s</vt:lpwstr>
      </vt:variant>
      <vt:variant>
        <vt:lpwstr/>
      </vt:variant>
      <vt:variant>
        <vt:i4>4390925</vt:i4>
      </vt:variant>
      <vt:variant>
        <vt:i4>3</vt:i4>
      </vt:variant>
      <vt:variant>
        <vt:i4>0</vt:i4>
      </vt:variant>
      <vt:variant>
        <vt:i4>5</vt:i4>
      </vt:variant>
      <vt:variant>
        <vt:lpwstr>https://dluhopisomat.cz/</vt:lpwstr>
      </vt:variant>
      <vt:variant>
        <vt:lpwstr/>
      </vt:variant>
      <vt:variant>
        <vt:i4>2883685</vt:i4>
      </vt:variant>
      <vt:variant>
        <vt:i4>0</vt:i4>
      </vt:variant>
      <vt:variant>
        <vt:i4>0</vt:i4>
      </vt:variant>
      <vt:variant>
        <vt:i4>5</vt:i4>
      </vt:variant>
      <vt:variant>
        <vt:lpwstr>https://dluhopisy.cz/dluhopisy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48</cp:revision>
  <dcterms:created xsi:type="dcterms:W3CDTF">2026-03-16T22:04:00Z</dcterms:created>
  <dcterms:modified xsi:type="dcterms:W3CDTF">2026-06-28T10:38:00Z</dcterms:modified>
</cp:coreProperties>
</file>